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E2" w:rsidRDefault="00E830E2" w:rsidP="00E830E2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</w:rPr>
      </w:pPr>
      <w:r>
        <w:rPr>
          <w:rFonts w:ascii="Calibri" w:hAnsi="Calibri" w:cs="Arial"/>
          <w:i w:val="0"/>
          <w:sz w:val="24"/>
          <w:szCs w:val="24"/>
        </w:rPr>
        <w:t xml:space="preserve">   </w:t>
      </w:r>
      <w:r>
        <w:rPr>
          <w:rFonts w:ascii="Calibri" w:hAnsi="Calibri" w:cs="Arial"/>
          <w:i w:val="0"/>
          <w:sz w:val="24"/>
          <w:szCs w:val="24"/>
        </w:rPr>
        <w:tab/>
      </w:r>
      <w:r w:rsidR="00202AD0">
        <w:rPr>
          <w:rFonts w:ascii="Calibri" w:hAnsi="Calibri" w:cs="Arial"/>
          <w:i w:val="0"/>
          <w:sz w:val="24"/>
          <w:szCs w:val="24"/>
        </w:rPr>
        <w:t xml:space="preserve">   </w:t>
      </w:r>
      <w:r w:rsidR="002853B4">
        <w:rPr>
          <w:rFonts w:cs="Arial"/>
          <w:i w:val="0"/>
          <w:noProof/>
          <w:sz w:val="24"/>
          <w:szCs w:val="24"/>
        </w:rPr>
        <w:drawing>
          <wp:inline distT="0" distB="0" distL="0" distR="0">
            <wp:extent cx="569330" cy="538480"/>
            <wp:effectExtent l="19050" t="0" r="2170" b="0"/>
            <wp:docPr id="1" name="Εικόνα 1" descr="Εθνόσημο-θηρα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-θηραι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6" cy="5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E2" w:rsidRPr="00C24B0E" w:rsidRDefault="0093625E" w:rsidP="0093625E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bCs w:val="0"/>
          <w:i w:val="0"/>
          <w:sz w:val="24"/>
          <w:szCs w:val="24"/>
          <w:lang w:val="en-US"/>
        </w:rPr>
      </w:pPr>
      <w:r>
        <w:rPr>
          <w:rFonts w:ascii="Calibri" w:hAnsi="Calibri" w:cs="Arial"/>
          <w:i w:val="0"/>
          <w:sz w:val="24"/>
          <w:szCs w:val="24"/>
        </w:rPr>
        <w:t xml:space="preserve">                </w:t>
      </w:r>
      <w:r w:rsidR="00E830E2">
        <w:rPr>
          <w:rFonts w:ascii="Calibri" w:hAnsi="Calibri" w:cs="Arial"/>
          <w:i w:val="0"/>
          <w:sz w:val="24"/>
          <w:szCs w:val="24"/>
        </w:rPr>
        <w:t>ΕΛΛΗΝΙΚΗ ΔΗΜΟΚΡΑΤΙΑ</w:t>
      </w:r>
      <w:r w:rsidR="00E830E2">
        <w:rPr>
          <w:rFonts w:ascii="Calibri" w:hAnsi="Calibri" w:cs="Arial"/>
          <w:i w:val="0"/>
          <w:sz w:val="24"/>
          <w:szCs w:val="24"/>
        </w:rPr>
        <w:tab/>
        <w:t xml:space="preserve"> </w:t>
      </w:r>
      <w:r w:rsidR="00E830E2">
        <w:rPr>
          <w:rFonts w:ascii="Calibri" w:hAnsi="Calibri" w:cs="Arial"/>
          <w:i w:val="0"/>
          <w:sz w:val="24"/>
          <w:szCs w:val="24"/>
        </w:rPr>
        <w:tab/>
      </w:r>
      <w:r w:rsidR="00E830E2" w:rsidRPr="008B1579">
        <w:rPr>
          <w:rFonts w:ascii="Calibri" w:hAnsi="Calibri" w:cs="Arial"/>
          <w:b w:val="0"/>
          <w:i w:val="0"/>
          <w:sz w:val="24"/>
          <w:szCs w:val="24"/>
        </w:rPr>
        <w:t>Ηράκλειο,</w:t>
      </w:r>
      <w:r w:rsidR="006A5008">
        <w:rPr>
          <w:rFonts w:ascii="Calibri" w:hAnsi="Calibri" w:cs="Arial"/>
          <w:b w:val="0"/>
          <w:i w:val="0"/>
          <w:sz w:val="24"/>
          <w:szCs w:val="24"/>
        </w:rPr>
        <w:t xml:space="preserve"> </w:t>
      </w:r>
      <w:r w:rsidR="00C24B0E" w:rsidRPr="00C24B0E">
        <w:rPr>
          <w:rFonts w:ascii="Calibri" w:hAnsi="Calibri" w:cs="Arial"/>
          <w:b w:val="0"/>
          <w:i w:val="0"/>
          <w:sz w:val="24"/>
          <w:szCs w:val="24"/>
        </w:rPr>
        <w:t>1</w:t>
      </w:r>
      <w:r w:rsidR="00C24B0E">
        <w:rPr>
          <w:rFonts w:ascii="Calibri" w:hAnsi="Calibri" w:cs="Arial"/>
          <w:b w:val="0"/>
          <w:i w:val="0"/>
          <w:sz w:val="24"/>
          <w:szCs w:val="24"/>
          <w:lang w:val="en-US"/>
        </w:rPr>
        <w:t>0-09</w:t>
      </w:r>
      <w:r w:rsidR="00E830E2" w:rsidRPr="008B1579">
        <w:rPr>
          <w:rFonts w:ascii="Calibri" w:hAnsi="Calibri" w:cs="Arial"/>
          <w:b w:val="0"/>
          <w:i w:val="0"/>
          <w:sz w:val="24"/>
          <w:szCs w:val="24"/>
        </w:rPr>
        <w:t>-202</w:t>
      </w:r>
      <w:r w:rsidR="00C24B0E">
        <w:rPr>
          <w:rFonts w:ascii="Calibri" w:hAnsi="Calibri" w:cs="Arial"/>
          <w:b w:val="0"/>
          <w:i w:val="0"/>
          <w:sz w:val="24"/>
          <w:szCs w:val="24"/>
          <w:lang w:val="en-US"/>
        </w:rPr>
        <w:t>1</w:t>
      </w:r>
    </w:p>
    <w:p w:rsidR="00E830E2" w:rsidRPr="00E830E2" w:rsidRDefault="0093625E" w:rsidP="0093625E">
      <w:pPr>
        <w:tabs>
          <w:tab w:val="center" w:pos="1980"/>
          <w:tab w:val="center" w:pos="6840"/>
        </w:tabs>
        <w:spacing w:after="0"/>
        <w:ind w:left="1418" w:hanging="1418"/>
        <w:rPr>
          <w:rFonts w:cs="Arial"/>
          <w:b/>
          <w:bCs/>
          <w:lang w:val="el-GR"/>
        </w:rPr>
      </w:pPr>
      <w:r>
        <w:rPr>
          <w:rFonts w:cs="Arial"/>
          <w:b/>
          <w:lang w:val="el-GR"/>
        </w:rPr>
        <w:t xml:space="preserve">      </w:t>
      </w:r>
      <w:r w:rsidR="00E830E2" w:rsidRPr="00E830E2">
        <w:rPr>
          <w:rFonts w:cs="Arial"/>
          <w:b/>
          <w:lang w:val="el-GR"/>
        </w:rPr>
        <w:t>ΥΠΟΥΡΓΕΙΟ ΠΑΙΔΕΙΑΣ &amp; ΘΡΗΣΚΕΥΜΑΤΩΝ</w:t>
      </w:r>
    </w:p>
    <w:p w:rsidR="00E830E2" w:rsidRPr="00F77F3F" w:rsidRDefault="0093625E" w:rsidP="0093625E">
      <w:pPr>
        <w:tabs>
          <w:tab w:val="center" w:pos="1980"/>
          <w:tab w:val="center" w:pos="6840"/>
        </w:tabs>
        <w:spacing w:after="0"/>
        <w:ind w:left="1418" w:hanging="1418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    </w:t>
      </w:r>
      <w:r w:rsidR="00E830E2" w:rsidRPr="00F77F3F">
        <w:rPr>
          <w:rFonts w:cs="Arial"/>
          <w:b/>
          <w:lang w:val="el-GR"/>
        </w:rPr>
        <w:t>ΠΕΡΙΦΕΡΕΙΑΚΗ Δ/ΝΣΗ Α/ΘΜΙΑΣ &amp; Β/ΘΜΙΑΣ</w:t>
      </w:r>
    </w:p>
    <w:p w:rsidR="00E830E2" w:rsidRPr="00F77F3F" w:rsidRDefault="0093625E" w:rsidP="0093625E">
      <w:pPr>
        <w:tabs>
          <w:tab w:val="center" w:pos="1980"/>
          <w:tab w:val="center" w:pos="6840"/>
        </w:tabs>
        <w:spacing w:after="0"/>
        <w:ind w:left="1418" w:hanging="1418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                           </w:t>
      </w:r>
      <w:r w:rsidR="00E830E2" w:rsidRPr="00F77F3F">
        <w:rPr>
          <w:rFonts w:cs="Arial"/>
          <w:b/>
          <w:lang w:val="el-GR"/>
        </w:rPr>
        <w:t>ΕΚΠ/ΣΗΣ ΚΡΗΤΗΣ</w:t>
      </w:r>
    </w:p>
    <w:p w:rsidR="0093625E" w:rsidRDefault="0093625E" w:rsidP="0093625E">
      <w:pPr>
        <w:tabs>
          <w:tab w:val="center" w:pos="1980"/>
          <w:tab w:val="center" w:pos="6840"/>
        </w:tabs>
        <w:spacing w:after="0"/>
        <w:ind w:left="1418" w:hanging="1418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   </w:t>
      </w:r>
      <w:r w:rsidR="00E830E2" w:rsidRPr="00F77F3F">
        <w:rPr>
          <w:rFonts w:cs="Arial"/>
          <w:b/>
          <w:lang w:val="el-GR"/>
        </w:rPr>
        <w:t>Δ</w:t>
      </w:r>
      <w:r w:rsidR="00E830E2">
        <w:rPr>
          <w:rFonts w:cs="Arial"/>
          <w:b/>
          <w:lang w:val="el-GR"/>
        </w:rPr>
        <w:t>ΙΕΥΘΥΝΣΗ</w:t>
      </w:r>
      <w:r w:rsidR="00E830E2" w:rsidRPr="00F77F3F">
        <w:rPr>
          <w:rFonts w:cs="Arial"/>
          <w:b/>
          <w:lang w:val="el-GR"/>
        </w:rPr>
        <w:t xml:space="preserve"> Π</w:t>
      </w:r>
      <w:r w:rsidR="00E830E2">
        <w:rPr>
          <w:rFonts w:cs="Arial"/>
          <w:b/>
          <w:lang w:val="el-GR"/>
        </w:rPr>
        <w:t>ΡΩΤΟΒΑ</w:t>
      </w:r>
      <w:r w:rsidR="00E830E2" w:rsidRPr="00F77F3F">
        <w:rPr>
          <w:rFonts w:cs="Arial"/>
          <w:b/>
          <w:lang w:val="el-GR"/>
        </w:rPr>
        <w:t>ΘΜΙΑΣ</w:t>
      </w:r>
      <w:r>
        <w:rPr>
          <w:rFonts w:cs="Arial"/>
          <w:b/>
          <w:lang w:val="el-GR"/>
        </w:rPr>
        <w:t xml:space="preserve"> </w:t>
      </w:r>
      <w:r w:rsidR="00202AD0" w:rsidRPr="00F77F3F">
        <w:rPr>
          <w:rFonts w:cs="Arial"/>
          <w:b/>
          <w:lang w:val="el-GR"/>
        </w:rPr>
        <w:t>ΕΚΠ</w:t>
      </w:r>
      <w:r w:rsidR="00202AD0">
        <w:rPr>
          <w:rFonts w:cs="Arial"/>
          <w:b/>
          <w:lang w:val="el-GR"/>
        </w:rPr>
        <w:t>ΑΙΔΕΥΣΗ</w:t>
      </w:r>
      <w:r w:rsidR="00202AD0" w:rsidRPr="00F77F3F">
        <w:rPr>
          <w:rFonts w:cs="Arial"/>
          <w:b/>
          <w:lang w:val="el-GR"/>
        </w:rPr>
        <w:t xml:space="preserve">Σ </w:t>
      </w:r>
    </w:p>
    <w:p w:rsidR="00E830E2" w:rsidRPr="00F77F3F" w:rsidRDefault="0093625E" w:rsidP="0093625E">
      <w:pPr>
        <w:tabs>
          <w:tab w:val="center" w:pos="1980"/>
          <w:tab w:val="center" w:pos="6840"/>
        </w:tabs>
        <w:spacing w:after="0"/>
        <w:ind w:left="1418" w:hanging="1418"/>
        <w:rPr>
          <w:lang w:val="el-GR"/>
        </w:rPr>
      </w:pPr>
      <w:r>
        <w:rPr>
          <w:rFonts w:cs="Arial"/>
          <w:b/>
          <w:lang w:val="el-GR"/>
        </w:rPr>
        <w:t xml:space="preserve">                               </w:t>
      </w:r>
      <w:r w:rsidR="00202AD0" w:rsidRPr="00F77F3F">
        <w:rPr>
          <w:rFonts w:cs="Arial"/>
          <w:b/>
          <w:lang w:val="el-GR"/>
        </w:rPr>
        <w:t>ΗΡΑΚΛΕΙΟΥ</w:t>
      </w:r>
    </w:p>
    <w:p w:rsidR="00E830E2" w:rsidRPr="00E830E2" w:rsidRDefault="00E830E2" w:rsidP="00E830E2">
      <w:pPr>
        <w:tabs>
          <w:tab w:val="left" w:pos="1440"/>
          <w:tab w:val="left" w:pos="7371"/>
          <w:tab w:val="center" w:pos="8080"/>
        </w:tabs>
        <w:rPr>
          <w:lang w:val="el-GR"/>
        </w:rPr>
      </w:pPr>
      <w:r w:rsidRPr="00F77F3F">
        <w:rPr>
          <w:lang w:val="el-GR"/>
        </w:rPr>
        <w:tab/>
      </w:r>
      <w:r w:rsidRPr="00E830E2">
        <w:rPr>
          <w:lang w:val="el-GR"/>
        </w:rPr>
        <w:tab/>
      </w:r>
      <w:r w:rsidR="00963E02">
        <w:rPr>
          <w:lang w:val="el-GR"/>
        </w:rPr>
        <w:t xml:space="preserve">         </w:t>
      </w:r>
      <w:r w:rsidRPr="00E830E2">
        <w:rPr>
          <w:lang w:val="el-GR"/>
        </w:rPr>
        <w:t xml:space="preserve">ΠΡΟΣ </w:t>
      </w:r>
      <w:r w:rsidR="005127AF">
        <w:rPr>
          <w:lang w:val="el-GR"/>
        </w:rPr>
        <w:t>ΜΜΕ</w:t>
      </w:r>
    </w:p>
    <w:p w:rsidR="00E830E2" w:rsidRPr="00E830E2" w:rsidRDefault="00E830E2" w:rsidP="00E830E2">
      <w:pPr>
        <w:tabs>
          <w:tab w:val="left" w:pos="1440"/>
          <w:tab w:val="left" w:pos="1620"/>
          <w:tab w:val="center" w:pos="6840"/>
        </w:tabs>
        <w:rPr>
          <w:lang w:val="el-GR"/>
        </w:rPr>
      </w:pPr>
      <w:r w:rsidRPr="00E830E2">
        <w:rPr>
          <w:lang w:val="el-GR"/>
        </w:rPr>
        <w:tab/>
      </w:r>
      <w:r w:rsidRPr="00E830E2">
        <w:rPr>
          <w:lang w:val="el-GR"/>
        </w:rPr>
        <w:tab/>
      </w:r>
      <w:r w:rsidRPr="00E830E2">
        <w:rPr>
          <w:lang w:val="el-GR"/>
        </w:rPr>
        <w:tab/>
        <w:t xml:space="preserve">    </w:t>
      </w:r>
    </w:p>
    <w:p w:rsidR="00E830E2" w:rsidRPr="00AB206E" w:rsidRDefault="00202AD0" w:rsidP="00202AD0">
      <w:pPr>
        <w:tabs>
          <w:tab w:val="left" w:pos="1440"/>
          <w:tab w:val="left" w:pos="1620"/>
          <w:tab w:val="center" w:pos="6840"/>
        </w:tabs>
        <w:jc w:val="center"/>
        <w:rPr>
          <w:lang w:val="el-GR"/>
        </w:rPr>
      </w:pPr>
      <w:r w:rsidRPr="00AB206E">
        <w:rPr>
          <w:lang w:val="el-GR"/>
        </w:rPr>
        <w:t>Δ</w:t>
      </w:r>
      <w:r w:rsidR="00E830E2" w:rsidRPr="00AB206E">
        <w:rPr>
          <w:lang w:val="el-GR"/>
        </w:rPr>
        <w:t>ΕΛΤΙΟ ΤΥΠΟΥ</w:t>
      </w:r>
    </w:p>
    <w:p w:rsidR="00202AD0" w:rsidRPr="00AB206E" w:rsidRDefault="00202AD0" w:rsidP="00B67405">
      <w:pPr>
        <w:tabs>
          <w:tab w:val="left" w:pos="1440"/>
          <w:tab w:val="left" w:pos="1620"/>
          <w:tab w:val="center" w:pos="6840"/>
        </w:tabs>
        <w:rPr>
          <w:b/>
          <w:lang w:val="el-GR"/>
        </w:rPr>
      </w:pPr>
      <w:r w:rsidRPr="00AB206E">
        <w:rPr>
          <w:lang w:val="el-GR"/>
        </w:rPr>
        <w:t xml:space="preserve">Θέμα: </w:t>
      </w:r>
      <w:r w:rsidRPr="00AB206E">
        <w:rPr>
          <w:b/>
          <w:lang w:val="el-GR"/>
        </w:rPr>
        <w:t>«</w:t>
      </w:r>
      <w:r w:rsidR="00174817">
        <w:rPr>
          <w:b/>
          <w:lang w:val="el-GR"/>
        </w:rPr>
        <w:t xml:space="preserve">Διάθεση επιπλέον </w:t>
      </w:r>
      <w:r w:rsidR="00174817">
        <w:rPr>
          <w:b/>
        </w:rPr>
        <w:t>Self</w:t>
      </w:r>
      <w:r w:rsidR="00174817" w:rsidRPr="00174817">
        <w:rPr>
          <w:b/>
          <w:lang w:val="el-GR"/>
        </w:rPr>
        <w:t>-</w:t>
      </w:r>
      <w:r w:rsidR="00174817">
        <w:rPr>
          <w:b/>
        </w:rPr>
        <w:t>Test</w:t>
      </w:r>
      <w:r w:rsidR="00174817" w:rsidRPr="00174817">
        <w:rPr>
          <w:b/>
          <w:lang w:val="el-GR"/>
        </w:rPr>
        <w:t xml:space="preserve"> </w:t>
      </w:r>
      <w:r w:rsidR="00174817">
        <w:rPr>
          <w:b/>
          <w:lang w:val="el-GR"/>
        </w:rPr>
        <w:t>στα Σχολεία από τη Διεύθυνση Πρωτοβάθμιας Εκπαίδευσης Ηρακλείου</w:t>
      </w:r>
      <w:r w:rsidRPr="00AB206E">
        <w:rPr>
          <w:b/>
          <w:lang w:val="el-GR"/>
        </w:rPr>
        <w:t>»</w:t>
      </w:r>
    </w:p>
    <w:p w:rsidR="00C512D7" w:rsidRDefault="006708CE" w:rsidP="006708CE">
      <w:pPr>
        <w:rPr>
          <w:lang w:val="el-GR"/>
        </w:rPr>
      </w:pPr>
      <w:r>
        <w:rPr>
          <w:lang w:val="el-GR"/>
        </w:rPr>
        <w:t xml:space="preserve">Ο </w:t>
      </w:r>
      <w:r w:rsidR="00C512D7" w:rsidRPr="006708CE">
        <w:rPr>
          <w:lang w:val="el-GR"/>
        </w:rPr>
        <w:t>Διευθυντή</w:t>
      </w:r>
      <w:r w:rsidR="00C24B0E" w:rsidRPr="006708CE">
        <w:rPr>
          <w:lang w:val="el-GR"/>
        </w:rPr>
        <w:t>ς</w:t>
      </w:r>
      <w:r w:rsidR="00C512D7" w:rsidRPr="006708CE">
        <w:rPr>
          <w:lang w:val="el-GR"/>
        </w:rPr>
        <w:t xml:space="preserve"> Πρωτοβάθμιας Εκπαίδευσης Ηρακλείου, κ. Μανόλη</w:t>
      </w:r>
      <w:r w:rsidR="00C24B0E" w:rsidRPr="006708CE">
        <w:rPr>
          <w:lang w:val="el-GR"/>
        </w:rPr>
        <w:t>ς</w:t>
      </w:r>
      <w:r w:rsidR="00C512D7" w:rsidRPr="006708CE">
        <w:rPr>
          <w:lang w:val="el-GR"/>
        </w:rPr>
        <w:t xml:space="preserve"> </w:t>
      </w:r>
      <w:proofErr w:type="spellStart"/>
      <w:r w:rsidR="00C512D7" w:rsidRPr="006708CE">
        <w:rPr>
          <w:lang w:val="el-GR"/>
        </w:rPr>
        <w:t>Μπελαδάκη</w:t>
      </w:r>
      <w:r w:rsidR="00C24B0E" w:rsidRPr="006708CE">
        <w:rPr>
          <w:lang w:val="el-GR"/>
        </w:rPr>
        <w:t>ς</w:t>
      </w:r>
      <w:proofErr w:type="spellEnd"/>
      <w:r w:rsidR="00C512D7" w:rsidRPr="006708CE">
        <w:rPr>
          <w:lang w:val="el-GR"/>
        </w:rPr>
        <w:t xml:space="preserve">, </w:t>
      </w:r>
      <w:r w:rsidR="00C24B0E" w:rsidRPr="006708CE">
        <w:rPr>
          <w:lang w:val="el-GR"/>
        </w:rPr>
        <w:t xml:space="preserve">ενημερώνει ότι ήδη βρίσκονται στα γραφεία της Διεύθυνσης 7.500 </w:t>
      </w:r>
      <w:r w:rsidR="00C24B0E">
        <w:t>Rapid</w:t>
      </w:r>
      <w:r w:rsidR="00C24B0E" w:rsidRPr="006708CE">
        <w:rPr>
          <w:lang w:val="el-GR"/>
        </w:rPr>
        <w:t xml:space="preserve"> </w:t>
      </w:r>
      <w:r w:rsidR="00C24B0E">
        <w:t>Tests</w:t>
      </w:r>
      <w:r w:rsidR="00C24B0E" w:rsidRPr="006708CE">
        <w:rPr>
          <w:lang w:val="el-GR"/>
        </w:rPr>
        <w:t xml:space="preserve"> </w:t>
      </w:r>
      <w:r w:rsidR="00C24B0E">
        <w:t>antigen</w:t>
      </w:r>
      <w:r w:rsidR="00C24B0E" w:rsidRPr="006708CE">
        <w:rPr>
          <w:lang w:val="el-GR"/>
        </w:rPr>
        <w:t xml:space="preserve"> </w:t>
      </w:r>
      <w:proofErr w:type="spellStart"/>
      <w:r w:rsidR="00C24B0E">
        <w:t>sars</w:t>
      </w:r>
      <w:proofErr w:type="spellEnd"/>
      <w:r w:rsidR="00C24B0E" w:rsidRPr="006708CE">
        <w:rPr>
          <w:lang w:val="el-GR"/>
        </w:rPr>
        <w:t>-</w:t>
      </w:r>
      <w:proofErr w:type="spellStart"/>
      <w:r w:rsidR="00C24B0E">
        <w:t>cov</w:t>
      </w:r>
      <w:proofErr w:type="spellEnd"/>
      <w:r w:rsidR="00C24B0E" w:rsidRPr="006708CE">
        <w:rPr>
          <w:lang w:val="el-GR"/>
        </w:rPr>
        <w:t xml:space="preserve">-2 </w:t>
      </w:r>
      <w:proofErr w:type="spellStart"/>
      <w:r w:rsidR="00C24B0E">
        <w:t>Joysbio</w:t>
      </w:r>
      <w:proofErr w:type="spellEnd"/>
      <w:r w:rsidR="00C24B0E" w:rsidRPr="006708CE">
        <w:rPr>
          <w:lang w:val="el-GR"/>
        </w:rPr>
        <w:t>, προκειμένου να παραδοθούν στους Διευθυντές  των Δημοτικών Σχολείων και τους προϊσταμένους των ολιγοθέσιων Δ.Σ. και Νηπιαγωγείων</w:t>
      </w:r>
      <w:r w:rsidRPr="006708CE">
        <w:rPr>
          <w:lang w:val="el-GR"/>
        </w:rPr>
        <w:t xml:space="preserve">, ώστε να χρησιμοποιηθούν σύμφωνα με τα ισχύοντα Πρωτόκολλα του ΕΟΔΥ, στις περιπτώσεις εκείνες που προκύψουν επιβεβαιωμένα κρούσματα σε μαθητές ή εκπαιδευτικούς και επιβάλλεται να πραγματοποιηθούν στα τμήματα αυτά επιπλέον διαγνωστικά </w:t>
      </w:r>
      <w:r>
        <w:t>tests</w:t>
      </w:r>
      <w:r w:rsidRPr="006708CE">
        <w:rPr>
          <w:lang w:val="el-GR"/>
        </w:rPr>
        <w:t xml:space="preserve"> από τα προβλεπόμενα, τα οποία θα έχουν ήδη παραλάβει οι μαθητές από τα φαρμακεία.</w:t>
      </w:r>
    </w:p>
    <w:p w:rsidR="006708CE" w:rsidRDefault="006708CE" w:rsidP="006708CE">
      <w:pPr>
        <w:rPr>
          <w:lang w:val="el-GR"/>
        </w:rPr>
      </w:pPr>
      <w:r>
        <w:rPr>
          <w:lang w:val="el-GR"/>
        </w:rPr>
        <w:t xml:space="preserve">Η διαχείριση των επιπλέον </w:t>
      </w:r>
      <w:r>
        <w:t>test</w:t>
      </w:r>
      <w:r w:rsidRPr="006708CE">
        <w:rPr>
          <w:lang w:val="el-GR"/>
        </w:rPr>
        <w:t xml:space="preserve"> </w:t>
      </w:r>
      <w:r>
        <w:rPr>
          <w:lang w:val="el-GR"/>
        </w:rPr>
        <w:t xml:space="preserve">θα γίνεται από τον Διευθυντή και τον υπεύθυνο </w:t>
      </w:r>
      <w:proofErr w:type="spellStart"/>
      <w:r>
        <w:t>covid</w:t>
      </w:r>
      <w:proofErr w:type="spellEnd"/>
      <w:r w:rsidRPr="006708CE">
        <w:rPr>
          <w:lang w:val="el-GR"/>
        </w:rPr>
        <w:t xml:space="preserve"> </w:t>
      </w:r>
      <w:r>
        <w:rPr>
          <w:lang w:val="el-GR"/>
        </w:rPr>
        <w:t>του κάθε σχολείου.</w:t>
      </w:r>
    </w:p>
    <w:p w:rsidR="006708CE" w:rsidRPr="006708CE" w:rsidRDefault="006708CE" w:rsidP="006708CE">
      <w:pPr>
        <w:spacing w:before="100" w:beforeAutospacing="1" w:after="100" w:afterAutospacing="1" w:line="240" w:lineRule="auto"/>
        <w:rPr>
          <w:lang w:val="el-GR"/>
        </w:rPr>
      </w:pPr>
      <w:r w:rsidRPr="006708CE">
        <w:rPr>
          <w:lang w:val="el-GR"/>
        </w:rPr>
        <w:t>Η διανομή θα γίνει  αυτό το τριήμερο 10- 11-12/09/2021 με βάση το παρακάτω πρόγραμμα:</w:t>
      </w:r>
    </w:p>
    <w:p w:rsidR="006708CE" w:rsidRPr="006708CE" w:rsidRDefault="006708CE" w:rsidP="006708CE">
      <w:pPr>
        <w:spacing w:before="100" w:beforeAutospacing="1" w:after="100" w:afterAutospacing="1" w:line="240" w:lineRule="auto"/>
        <w:rPr>
          <w:lang w:val="el-GR"/>
        </w:rPr>
      </w:pPr>
      <w:r w:rsidRPr="006708CE">
        <w:rPr>
          <w:lang w:val="el-GR"/>
        </w:rPr>
        <w:t>ΠΑΡΑΣΚΕΥΗ        10/9/2021  13:00μ.μ. – 15:00μ.μ.</w:t>
      </w:r>
    </w:p>
    <w:p w:rsidR="006708CE" w:rsidRPr="006708CE" w:rsidRDefault="006708CE" w:rsidP="006708CE">
      <w:pPr>
        <w:spacing w:before="100" w:beforeAutospacing="1" w:after="100" w:afterAutospacing="1" w:line="240" w:lineRule="auto"/>
        <w:rPr>
          <w:lang w:val="el-GR"/>
        </w:rPr>
      </w:pPr>
      <w:r w:rsidRPr="006708CE">
        <w:rPr>
          <w:lang w:val="el-GR"/>
        </w:rPr>
        <w:t xml:space="preserve">ΣΑΒΒΑΤΟ          11/9/2021   10:00π.μ. – 14:00μ.μ. </w:t>
      </w:r>
    </w:p>
    <w:p w:rsidR="006708CE" w:rsidRPr="006708CE" w:rsidRDefault="006708CE" w:rsidP="006708CE">
      <w:pPr>
        <w:spacing w:before="100" w:beforeAutospacing="1" w:after="100" w:afterAutospacing="1" w:line="240" w:lineRule="auto"/>
        <w:rPr>
          <w:lang w:val="el-GR"/>
        </w:rPr>
      </w:pPr>
      <w:r w:rsidRPr="006708CE">
        <w:rPr>
          <w:lang w:val="el-GR"/>
        </w:rPr>
        <w:t>ΚΥΡΙΑΚΗ           12/9/2021   10:ΟΟπ.μ. – 14:00π.μ.</w:t>
      </w:r>
    </w:p>
    <w:p w:rsidR="00174817" w:rsidRDefault="006708CE" w:rsidP="006708CE">
      <w:pPr>
        <w:spacing w:before="100" w:beforeAutospacing="1" w:after="100" w:afterAutospacing="1" w:line="240" w:lineRule="exact"/>
        <w:rPr>
          <w:lang w:val="el-GR"/>
        </w:rPr>
      </w:pPr>
      <w:r w:rsidRPr="006708CE">
        <w:rPr>
          <w:lang w:val="el-GR"/>
        </w:rPr>
        <w:t>ΟΔΗΓΙΕΣ:</w:t>
      </w:r>
      <w:r>
        <w:rPr>
          <w:lang w:val="el-GR"/>
        </w:rPr>
        <w:t xml:space="preserve"> </w:t>
      </w:r>
    </w:p>
    <w:p w:rsidR="006708CE" w:rsidRDefault="006708CE" w:rsidP="006708CE">
      <w:pPr>
        <w:spacing w:before="100" w:beforeAutospacing="1" w:after="100" w:afterAutospacing="1" w:line="240" w:lineRule="exact"/>
        <w:rPr>
          <w:lang w:val="el-GR"/>
        </w:rPr>
      </w:pPr>
      <w:r w:rsidRPr="006708CE">
        <w:rPr>
          <w:lang w:val="el-GR"/>
        </w:rPr>
        <w:t xml:space="preserve">1. Με ευθύνη των Διευθύνσεων των σχολείων, ένας εκπρόσωπος θα προσέρθει για να παραλάβει τα </w:t>
      </w:r>
      <w:proofErr w:type="spellStart"/>
      <w:r w:rsidRPr="006708CE">
        <w:rPr>
          <w:lang w:val="el-GR"/>
        </w:rPr>
        <w:t>selftests</w:t>
      </w:r>
      <w:proofErr w:type="spellEnd"/>
      <w:r w:rsidRPr="006708CE">
        <w:rPr>
          <w:lang w:val="el-GR"/>
        </w:rPr>
        <w:t xml:space="preserve"> που τους αναλογούν (για χρονικό διάστημα δύο εβδομάδων).</w:t>
      </w:r>
    </w:p>
    <w:p w:rsidR="006708CE" w:rsidRPr="006708CE" w:rsidRDefault="006708CE" w:rsidP="006708CE">
      <w:pPr>
        <w:spacing w:before="100" w:beforeAutospacing="1" w:after="100" w:afterAutospacing="1" w:line="240" w:lineRule="exact"/>
        <w:rPr>
          <w:lang w:val="el-GR"/>
        </w:rPr>
      </w:pPr>
      <w:r w:rsidRPr="006708CE">
        <w:rPr>
          <w:lang w:val="el-GR"/>
        </w:rPr>
        <w:t>2. Σε συνεννόηση μεταξύ Διευθύνσεων σχολείων, θα μπορεί ένας εκπρόσωπος να παραλάβει και για άλλες σχολικές μονάδες.</w:t>
      </w:r>
    </w:p>
    <w:p w:rsidR="00AE2CD3" w:rsidRDefault="008A49A9" w:rsidP="00AE2CD3">
      <w:pPr>
        <w:spacing w:after="0" w:line="360" w:lineRule="atLeast"/>
        <w:ind w:firstLine="720"/>
        <w:jc w:val="both"/>
        <w:rPr>
          <w:rFonts w:asciiTheme="minorHAnsi" w:hAnsiTheme="minorHAnsi" w:cstheme="minorHAnsi"/>
          <w:spacing w:val="-4"/>
          <w:lang w:val="el-GR"/>
        </w:rPr>
      </w:pPr>
      <w:r w:rsidRPr="008A49A9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pt;margin-top:16.65pt;width:233.65pt;height:58.45pt;z-index:251658240;mso-width-relative:margin;mso-height-relative:margin" stroked="f">
            <v:textbox style="mso-next-textbox:#_x0000_s1026">
              <w:txbxContent>
                <w:p w:rsidR="00C94002" w:rsidRPr="00AB206E" w:rsidRDefault="00C94002" w:rsidP="007E6B6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pacing w:val="-4"/>
                      <w:lang w:val="el-GR"/>
                    </w:rPr>
                  </w:pPr>
                  <w:r w:rsidRPr="00AB206E">
                    <w:rPr>
                      <w:rFonts w:asciiTheme="minorHAnsi" w:hAnsiTheme="minorHAnsi" w:cstheme="minorHAnsi"/>
                      <w:spacing w:val="-4"/>
                      <w:lang w:val="el-GR"/>
                    </w:rPr>
                    <w:t>Γραφείο Τύπου</w:t>
                  </w:r>
                </w:p>
                <w:p w:rsidR="00C94002" w:rsidRPr="00AB206E" w:rsidRDefault="00C94002" w:rsidP="007E6B6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pacing w:val="-4"/>
                      <w:lang w:val="el-GR"/>
                    </w:rPr>
                  </w:pPr>
                  <w:r w:rsidRPr="00AB206E">
                    <w:rPr>
                      <w:rFonts w:asciiTheme="minorHAnsi" w:hAnsiTheme="minorHAnsi" w:cstheme="minorHAnsi"/>
                      <w:spacing w:val="-4"/>
                      <w:lang w:val="el-GR"/>
                    </w:rPr>
                    <w:t>Διεύθυνσης Πρωτοβάθμιας Εκπαίδευσης Ηρακλείου</w:t>
                  </w:r>
                </w:p>
                <w:p w:rsidR="00C94002" w:rsidRPr="0052440E" w:rsidRDefault="00C94002" w:rsidP="007E6B62">
                  <w:pPr>
                    <w:jc w:val="center"/>
                    <w:rPr>
                      <w:rFonts w:asciiTheme="minorHAnsi" w:hAnsiTheme="minorHAnsi" w:cstheme="minorHAnsi"/>
                      <w:spacing w:val="-4"/>
                      <w:lang w:val="el-GR"/>
                    </w:rPr>
                  </w:pPr>
                </w:p>
              </w:txbxContent>
            </v:textbox>
          </v:shape>
        </w:pict>
      </w:r>
    </w:p>
    <w:p w:rsidR="00AE2CD3" w:rsidRDefault="00AE2CD3" w:rsidP="00AE2CD3">
      <w:pPr>
        <w:spacing w:after="0" w:line="360" w:lineRule="atLeast"/>
        <w:ind w:firstLine="720"/>
        <w:jc w:val="both"/>
        <w:rPr>
          <w:rFonts w:asciiTheme="minorHAnsi" w:hAnsiTheme="minorHAnsi" w:cstheme="minorHAnsi"/>
          <w:spacing w:val="-4"/>
          <w:lang w:val="el-GR"/>
        </w:rPr>
      </w:pPr>
    </w:p>
    <w:p w:rsidR="00AE2CD3" w:rsidRDefault="00AE2CD3" w:rsidP="00AE2CD3">
      <w:pPr>
        <w:spacing w:after="0" w:line="360" w:lineRule="atLeast"/>
        <w:ind w:firstLine="720"/>
        <w:jc w:val="both"/>
        <w:rPr>
          <w:rFonts w:asciiTheme="minorHAnsi" w:hAnsiTheme="minorHAnsi" w:cstheme="minorHAnsi"/>
          <w:spacing w:val="-4"/>
          <w:lang w:val="el-GR"/>
        </w:rPr>
      </w:pPr>
    </w:p>
    <w:p w:rsidR="00202AD0" w:rsidRPr="00202AD0" w:rsidRDefault="00202AD0" w:rsidP="00202AD0">
      <w:pPr>
        <w:tabs>
          <w:tab w:val="left" w:pos="1985"/>
          <w:tab w:val="left" w:pos="6521"/>
        </w:tabs>
        <w:rPr>
          <w:lang w:val="el-GR"/>
        </w:rPr>
      </w:pPr>
      <w:r>
        <w:rPr>
          <w:lang w:val="el-GR"/>
        </w:rPr>
        <w:t xml:space="preserve">  </w:t>
      </w:r>
      <w:r w:rsidRPr="00202AD0">
        <w:rPr>
          <w:lang w:val="el-GR"/>
        </w:rPr>
        <w:tab/>
      </w:r>
      <w:r>
        <w:rPr>
          <w:lang w:val="el-GR"/>
        </w:rPr>
        <w:t xml:space="preserve">        </w:t>
      </w:r>
    </w:p>
    <w:sectPr w:rsidR="00202AD0" w:rsidRPr="00202AD0" w:rsidSect="00F70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E69"/>
    <w:multiLevelType w:val="hybridMultilevel"/>
    <w:tmpl w:val="3E3853BC"/>
    <w:lvl w:ilvl="0" w:tplc="96D61D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F704CD"/>
    <w:rsid w:val="000637E8"/>
    <w:rsid w:val="00094967"/>
    <w:rsid w:val="000D54E5"/>
    <w:rsid w:val="00174817"/>
    <w:rsid w:val="00175186"/>
    <w:rsid w:val="001D6529"/>
    <w:rsid w:val="001E1A74"/>
    <w:rsid w:val="00202AD0"/>
    <w:rsid w:val="002853B4"/>
    <w:rsid w:val="002967F4"/>
    <w:rsid w:val="002D0D6A"/>
    <w:rsid w:val="00310681"/>
    <w:rsid w:val="00375150"/>
    <w:rsid w:val="003F6DBD"/>
    <w:rsid w:val="00470CCC"/>
    <w:rsid w:val="004B0CA3"/>
    <w:rsid w:val="004B57E1"/>
    <w:rsid w:val="004C246D"/>
    <w:rsid w:val="005127AF"/>
    <w:rsid w:val="00516034"/>
    <w:rsid w:val="0052440E"/>
    <w:rsid w:val="0058664B"/>
    <w:rsid w:val="005C49C7"/>
    <w:rsid w:val="00646073"/>
    <w:rsid w:val="00663078"/>
    <w:rsid w:val="006708CE"/>
    <w:rsid w:val="00674B1D"/>
    <w:rsid w:val="006A5008"/>
    <w:rsid w:val="006F26EA"/>
    <w:rsid w:val="00726263"/>
    <w:rsid w:val="007569F8"/>
    <w:rsid w:val="007E6B62"/>
    <w:rsid w:val="0081073A"/>
    <w:rsid w:val="00860DCF"/>
    <w:rsid w:val="0089718C"/>
    <w:rsid w:val="008A49A9"/>
    <w:rsid w:val="008C306C"/>
    <w:rsid w:val="0092162C"/>
    <w:rsid w:val="0093625E"/>
    <w:rsid w:val="0094148E"/>
    <w:rsid w:val="00963E02"/>
    <w:rsid w:val="009A284C"/>
    <w:rsid w:val="009A3D14"/>
    <w:rsid w:val="00A34C5A"/>
    <w:rsid w:val="00A55038"/>
    <w:rsid w:val="00A8721D"/>
    <w:rsid w:val="00A9050B"/>
    <w:rsid w:val="00A9625B"/>
    <w:rsid w:val="00AB206E"/>
    <w:rsid w:val="00AE2CD3"/>
    <w:rsid w:val="00B60371"/>
    <w:rsid w:val="00B67405"/>
    <w:rsid w:val="00C142C5"/>
    <w:rsid w:val="00C24B0E"/>
    <w:rsid w:val="00C512D7"/>
    <w:rsid w:val="00C832AC"/>
    <w:rsid w:val="00C91796"/>
    <w:rsid w:val="00C94002"/>
    <w:rsid w:val="00CB2CC1"/>
    <w:rsid w:val="00CB5E25"/>
    <w:rsid w:val="00CC745C"/>
    <w:rsid w:val="00D51AE5"/>
    <w:rsid w:val="00DF57ED"/>
    <w:rsid w:val="00E830E2"/>
    <w:rsid w:val="00EC3A9B"/>
    <w:rsid w:val="00F704CD"/>
    <w:rsid w:val="00F77F3F"/>
    <w:rsid w:val="00FD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CD"/>
    <w:pPr>
      <w:spacing w:after="200" w:line="276" w:lineRule="auto"/>
    </w:pPr>
    <w:rPr>
      <w:sz w:val="22"/>
      <w:szCs w:val="22"/>
      <w:lang w:val="en-US" w:eastAsia="en-US"/>
    </w:rPr>
  </w:style>
  <w:style w:type="paragraph" w:styleId="5">
    <w:name w:val="heading 5"/>
    <w:basedOn w:val="a"/>
    <w:next w:val="a"/>
    <w:link w:val="5Char"/>
    <w:semiHidden/>
    <w:unhideWhenUsed/>
    <w:qFormat/>
    <w:rsid w:val="00E830E2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E830E2"/>
    <w:rPr>
      <w:rFonts w:ascii="Arial" w:eastAsia="Times New Roman" w:hAnsi="Arial"/>
      <w:b/>
      <w:bCs/>
      <w:i/>
      <w:iCs/>
      <w:sz w:val="26"/>
      <w:szCs w:val="26"/>
    </w:rPr>
  </w:style>
  <w:style w:type="character" w:styleId="-">
    <w:name w:val="Hyperlink"/>
    <w:semiHidden/>
    <w:unhideWhenUsed/>
    <w:rsid w:val="00E830E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8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30E2"/>
    <w:rPr>
      <w:rFonts w:ascii="Tahoma" w:hAnsi="Tahoma" w:cs="Tahoma"/>
      <w:sz w:val="16"/>
      <w:szCs w:val="16"/>
      <w:lang w:val="en-US" w:eastAsia="en-US"/>
    </w:rPr>
  </w:style>
  <w:style w:type="paragraph" w:styleId="a4">
    <w:name w:val="List Paragraph"/>
    <w:basedOn w:val="a"/>
    <w:uiPriority w:val="34"/>
    <w:qFormat/>
    <w:rsid w:val="0067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507A-64AB-4592-944B-179E0B6A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2021-09-10T11:39:00Z</cp:lastPrinted>
  <dcterms:created xsi:type="dcterms:W3CDTF">2021-09-10T11:11:00Z</dcterms:created>
  <dcterms:modified xsi:type="dcterms:W3CDTF">2021-09-10T12:31:00Z</dcterms:modified>
</cp:coreProperties>
</file>