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78" w:rsidRDefault="00631161" w:rsidP="004143B5">
      <w:pPr>
        <w:tabs>
          <w:tab w:val="left" w:pos="1440"/>
          <w:tab w:val="center" w:pos="6840"/>
        </w:tabs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2.4pt;margin-top:-4.35pt;width:221.55pt;height:131.8pt;z-index:251660288;mso-width-relative:margin;mso-height-relative:margin" stroked="f">
            <v:textbox>
              <w:txbxContent>
                <w:p w:rsidR="004143B5" w:rsidRDefault="00631161" w:rsidP="00781645">
                  <w:pPr>
                    <w:pStyle w:val="5"/>
                    <w:tabs>
                      <w:tab w:val="center" w:pos="1980"/>
                      <w:tab w:val="center" w:pos="6840"/>
                    </w:tabs>
                    <w:spacing w:before="0" w:after="0"/>
                    <w:ind w:left="1418" w:hanging="1418"/>
                    <w:jc w:val="center"/>
                    <w:rPr>
                      <w:rFonts w:ascii="Calibri" w:hAnsi="Calibri" w:cs="Arial"/>
                      <w:i w:val="0"/>
                      <w:sz w:val="24"/>
                      <w:szCs w:val="24"/>
                    </w:rPr>
                  </w:pPr>
                  <w:r w:rsidRPr="00631161">
                    <w:rPr>
                      <w:rFonts w:cs="Arial"/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6" type="#_x0000_t75" alt="Εθνόσημο-θηραιος" style="width:40.35pt;height:37.65pt;visibility:visible">
                        <v:imagedata r:id="rId7" o:title=""/>
                      </v:shape>
                    </w:pict>
                  </w:r>
                </w:p>
                <w:p w:rsidR="004143B5" w:rsidRDefault="004143B5" w:rsidP="00781645">
                  <w:pPr>
                    <w:pStyle w:val="5"/>
                    <w:tabs>
                      <w:tab w:val="center" w:pos="1980"/>
                      <w:tab w:val="center" w:pos="6840"/>
                    </w:tabs>
                    <w:spacing w:before="0" w:after="0"/>
                    <w:ind w:left="1418" w:hanging="1418"/>
                    <w:jc w:val="center"/>
                    <w:rPr>
                      <w:rFonts w:ascii="Calibri" w:hAnsi="Calibri" w:cs="Arial"/>
                      <w:bCs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i w:val="0"/>
                      <w:sz w:val="24"/>
                      <w:szCs w:val="24"/>
                    </w:rPr>
                    <w:t>ΕΛΛΗΝΙΚΗ ΔΗΜΟΚΡΑΤΙΑ</w:t>
                  </w:r>
                </w:p>
                <w:p w:rsidR="004143B5" w:rsidRPr="004143B5" w:rsidRDefault="004143B5" w:rsidP="00781645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</w:rPr>
                    <w:t>ΥΠΟΥΡΓΕΙΟ ΠΑΙΔΕΙΑΣ &amp; ΘΡΗΣΚΕΥΜΑΤΩΝ</w:t>
                  </w:r>
                </w:p>
                <w:p w:rsidR="004143B5" w:rsidRDefault="004143B5" w:rsidP="00781645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ΠΕΡΙΦΕΡΕΙΑΚΗ Δ/ΝΣΗ Α/ΘΜΙΑΣ &amp; Β/ΘΜΙΑΣ</w:t>
                  </w:r>
                </w:p>
                <w:p w:rsidR="004143B5" w:rsidRDefault="004143B5" w:rsidP="00781645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ΕΚΠ/ΣΗΣ ΚΡΗΤΗΣ</w:t>
                  </w:r>
                </w:p>
                <w:p w:rsidR="004143B5" w:rsidRDefault="004143B5" w:rsidP="00781645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Δ/ΝΣΗ Π/ΘΜΙΑΣ ΕΚΠ/ΣΗΣ ΗΡΑΚΛΕΙΟΥ</w:t>
                  </w:r>
                </w:p>
                <w:p w:rsidR="004143B5" w:rsidRDefault="004143B5" w:rsidP="00781645">
                  <w:pPr>
                    <w:jc w:val="center"/>
                  </w:pPr>
                </w:p>
              </w:txbxContent>
            </v:textbox>
          </v:shape>
        </w:pict>
      </w:r>
    </w:p>
    <w:p w:rsidR="00E94578" w:rsidRDefault="00E94578" w:rsidP="004143B5">
      <w:pPr>
        <w:tabs>
          <w:tab w:val="left" w:pos="1440"/>
          <w:tab w:val="left" w:pos="7260"/>
          <w:tab w:val="center" w:pos="8080"/>
        </w:tabs>
        <w:rPr>
          <w:rFonts w:cs="Arial"/>
          <w:snapToGrid w:val="0"/>
        </w:rPr>
      </w:pPr>
    </w:p>
    <w:p w:rsidR="00E94578" w:rsidRDefault="00E94578" w:rsidP="00A420F1">
      <w:pPr>
        <w:jc w:val="both"/>
      </w:pPr>
    </w:p>
    <w:p w:rsidR="004143B5" w:rsidRDefault="004143B5" w:rsidP="00A420F1">
      <w:pPr>
        <w:ind w:left="1134"/>
        <w:jc w:val="center"/>
        <w:rPr>
          <w:lang w:val="en-US"/>
        </w:rPr>
      </w:pPr>
    </w:p>
    <w:p w:rsidR="004143B5" w:rsidRDefault="004143B5" w:rsidP="00A420F1">
      <w:pPr>
        <w:ind w:left="1134"/>
        <w:jc w:val="center"/>
        <w:rPr>
          <w:lang w:val="en-US"/>
        </w:rPr>
      </w:pPr>
    </w:p>
    <w:p w:rsidR="004143B5" w:rsidRDefault="004143B5" w:rsidP="00A420F1">
      <w:pPr>
        <w:ind w:left="1134"/>
        <w:jc w:val="center"/>
        <w:rPr>
          <w:lang w:val="en-US"/>
        </w:rPr>
      </w:pPr>
    </w:p>
    <w:p w:rsidR="004143B5" w:rsidRDefault="004143B5" w:rsidP="00A420F1">
      <w:pPr>
        <w:ind w:left="1134"/>
        <w:jc w:val="center"/>
        <w:rPr>
          <w:lang w:val="en-US"/>
        </w:rPr>
      </w:pPr>
    </w:p>
    <w:p w:rsidR="004143B5" w:rsidRDefault="004143B5" w:rsidP="00A420F1">
      <w:pPr>
        <w:ind w:left="1134"/>
        <w:jc w:val="center"/>
        <w:rPr>
          <w:lang w:val="en-US"/>
        </w:rPr>
      </w:pPr>
    </w:p>
    <w:p w:rsidR="004143B5" w:rsidRDefault="004143B5" w:rsidP="00A420F1">
      <w:pPr>
        <w:ind w:left="1134"/>
        <w:jc w:val="center"/>
        <w:rPr>
          <w:lang w:val="en-US"/>
        </w:rPr>
      </w:pPr>
    </w:p>
    <w:p w:rsidR="00E94578" w:rsidRPr="007A6626" w:rsidRDefault="00CD2B13" w:rsidP="00781645">
      <w:pPr>
        <w:widowControl w:val="0"/>
        <w:tabs>
          <w:tab w:val="left" w:pos="0"/>
          <w:tab w:val="center" w:pos="6840"/>
        </w:tabs>
        <w:jc w:val="center"/>
        <w:rPr>
          <w:rFonts w:eastAsiaTheme="minorEastAsia" w:cstheme="minorBidi"/>
          <w:u w:val="single"/>
        </w:rPr>
      </w:pPr>
      <w:r>
        <w:rPr>
          <w:rFonts w:eastAsiaTheme="minorEastAsia" w:cstheme="minorBidi"/>
          <w:u w:val="single"/>
        </w:rPr>
        <w:t>ΔΕΛΤΙΟ ΤΥΠΟΥ</w:t>
      </w:r>
    </w:p>
    <w:p w:rsidR="00E94578" w:rsidRDefault="00E94578" w:rsidP="00A420F1">
      <w:pPr>
        <w:ind w:left="1134"/>
        <w:jc w:val="center"/>
      </w:pPr>
    </w:p>
    <w:p w:rsidR="00E94578" w:rsidRDefault="00781645" w:rsidP="00781645">
      <w:pPr>
        <w:jc w:val="both"/>
        <w:rPr>
          <w:b/>
        </w:rPr>
      </w:pPr>
      <w:r>
        <w:rPr>
          <w:b/>
        </w:rPr>
        <w:t xml:space="preserve">Θέμα: </w:t>
      </w:r>
      <w:r w:rsidR="001B21FF" w:rsidRPr="001B21FF">
        <w:rPr>
          <w:b/>
        </w:rPr>
        <w:t>Ίδρυση δύο πειραματικών σχολείων στον νομό Ηρακλείου</w:t>
      </w:r>
      <w:r w:rsidR="009D50ED">
        <w:rPr>
          <w:b/>
        </w:rPr>
        <w:t>.</w:t>
      </w:r>
      <w:r w:rsidR="001B21FF" w:rsidRPr="001B21FF">
        <w:rPr>
          <w:rFonts w:eastAsia="Calibri"/>
          <w:b/>
          <w:lang w:eastAsia="en-US"/>
        </w:rPr>
        <w:t xml:space="preserve"> </w:t>
      </w:r>
      <w:r w:rsidR="001B21FF" w:rsidRPr="001B21FF">
        <w:rPr>
          <w:b/>
        </w:rPr>
        <w:t>Ξεκινάνε σήμερα οι αιτήσεις</w:t>
      </w:r>
      <w:r w:rsidR="001B21FF">
        <w:rPr>
          <w:b/>
        </w:rPr>
        <w:t>.</w:t>
      </w:r>
    </w:p>
    <w:p w:rsidR="00E94578" w:rsidRPr="001479DD" w:rsidRDefault="00E94578" w:rsidP="00B37A22">
      <w:pPr>
        <w:ind w:left="1134"/>
        <w:jc w:val="both"/>
        <w:rPr>
          <w:b/>
        </w:rPr>
      </w:pPr>
    </w:p>
    <w:p w:rsidR="001B21FF" w:rsidRDefault="001B21FF" w:rsidP="001B21FF">
      <w:pPr>
        <w:jc w:val="both"/>
      </w:pPr>
      <w:r w:rsidRPr="001B21FF">
        <w:t xml:space="preserve">Η Διεύθυνση Πρωτοβάθμιας Εκπαίδευσης Ηρακλείου, έπειτα από την </w:t>
      </w:r>
      <w:proofErr w:type="spellStart"/>
      <w:r w:rsidRPr="001B21FF">
        <w:t>υπ΄</w:t>
      </w:r>
      <w:proofErr w:type="spellEnd"/>
      <w:r w:rsidRPr="001B21FF">
        <w:t xml:space="preserve"> </w:t>
      </w:r>
      <w:proofErr w:type="spellStart"/>
      <w:r w:rsidRPr="001B21FF">
        <w:t>αριθμ</w:t>
      </w:r>
      <w:proofErr w:type="spellEnd"/>
      <w:r w:rsidRPr="001B21FF">
        <w:t xml:space="preserve">. </w:t>
      </w:r>
      <w:proofErr w:type="spellStart"/>
      <w:r w:rsidRPr="001B21FF">
        <w:t>πρωτ</w:t>
      </w:r>
      <w:proofErr w:type="spellEnd"/>
      <w:r w:rsidRPr="001B21FF">
        <w:t>.: 23716/Δ6/01-3-2021 εγκύκλιο του ΥΠΑΙΘ, εισηγήθηκε  την ίδρυση δύο πειραματικών σχολείων στην πόλη του Ηρακλείου. Τα σχολεία αυτά είναι το 66</w:t>
      </w:r>
      <w:r w:rsidRPr="001B21FF">
        <w:rPr>
          <w:vertAlign w:val="superscript"/>
        </w:rPr>
        <w:t>ο</w:t>
      </w:r>
      <w:r w:rsidRPr="001B21FF">
        <w:t xml:space="preserve"> Νηπιαγωγείο Ηρακλείου που στεγάζεται στις οδούς Μιχαήλ </w:t>
      </w:r>
      <w:proofErr w:type="spellStart"/>
      <w:r w:rsidRPr="001B21FF">
        <w:t>Μανασάκη</w:t>
      </w:r>
      <w:proofErr w:type="spellEnd"/>
      <w:r w:rsidRPr="001B21FF">
        <w:t xml:space="preserve">, </w:t>
      </w:r>
      <w:proofErr w:type="spellStart"/>
      <w:r w:rsidRPr="001B21FF">
        <w:t>Κουνάβων</w:t>
      </w:r>
      <w:proofErr w:type="spellEnd"/>
      <w:r w:rsidRPr="001B21FF">
        <w:t xml:space="preserve"> και 1869 και, το 8</w:t>
      </w:r>
      <w:r w:rsidRPr="001B21FF">
        <w:rPr>
          <w:vertAlign w:val="superscript"/>
        </w:rPr>
        <w:t>ο</w:t>
      </w:r>
      <w:r w:rsidRPr="001B21FF">
        <w:t xml:space="preserve"> Δημοτικό Σχολείου Ηρακλείου που στεγάζεται στη διεύθυνση Ταξιάρχου Μαρκοπούλου 7. Τα δύο σχολεία χαρακτηρίσθηκαν ως πειραματικά με βάση την </w:t>
      </w:r>
      <w:proofErr w:type="spellStart"/>
      <w:r w:rsidRPr="001B21FF">
        <w:t>υπ΄</w:t>
      </w:r>
      <w:proofErr w:type="spellEnd"/>
      <w:r w:rsidRPr="001B21FF">
        <w:t xml:space="preserve"> </w:t>
      </w:r>
      <w:proofErr w:type="spellStart"/>
      <w:r w:rsidRPr="001B21FF">
        <w:t>αριθμ</w:t>
      </w:r>
      <w:proofErr w:type="spellEnd"/>
      <w:r w:rsidRPr="001B21FF">
        <w:t xml:space="preserve">. </w:t>
      </w:r>
      <w:proofErr w:type="spellStart"/>
      <w:r w:rsidRPr="001B21FF">
        <w:t>πρωτ</w:t>
      </w:r>
      <w:proofErr w:type="spellEnd"/>
      <w:r w:rsidRPr="001B21FF">
        <w:t xml:space="preserve">.: 51614/Δ6/11-5-2021 απόφαση του ΥΠΑΙΘ και θα ξεκινήσουν τη λειτουργία τους τη σχολική χρονιά 2021-2022. </w:t>
      </w:r>
    </w:p>
    <w:p w:rsidR="001B21FF" w:rsidRPr="001B21FF" w:rsidRDefault="001B21FF" w:rsidP="001B21FF">
      <w:pPr>
        <w:jc w:val="both"/>
      </w:pPr>
    </w:p>
    <w:p w:rsidR="001B21FF" w:rsidRDefault="001B21FF" w:rsidP="001B21FF">
      <w:pPr>
        <w:jc w:val="both"/>
      </w:pPr>
      <w:r w:rsidRPr="001B21FF">
        <w:t xml:space="preserve">Το νηπιαγωγείο θα δεχτεί τριάντα έξι (36) μαθητές, δεκαοχτώ (18) </w:t>
      </w:r>
      <w:proofErr w:type="spellStart"/>
      <w:r w:rsidRPr="001B21FF">
        <w:t>προνήπια</w:t>
      </w:r>
      <w:proofErr w:type="spellEnd"/>
      <w:r w:rsidRPr="001B21FF">
        <w:t xml:space="preserve"> και δεκαοχτώ (18) νήπια. Στο κτίριο του νηπιαγωγείου συστεγάζεται και το 27</w:t>
      </w:r>
      <w:r w:rsidRPr="001B21FF">
        <w:rPr>
          <w:vertAlign w:val="superscript"/>
        </w:rPr>
        <w:t>ο</w:t>
      </w:r>
      <w:r w:rsidRPr="001B21FF">
        <w:t xml:space="preserve"> Νηπιαγωγείο Ηρακλείου. Στο δημοτικό θα λειτουργήσει η Α’ τάξη και θα δεχτεί τριάντα δύο (32) μαθητές.</w:t>
      </w:r>
    </w:p>
    <w:p w:rsidR="001B21FF" w:rsidRPr="001B21FF" w:rsidRDefault="001B21FF" w:rsidP="001B21FF">
      <w:pPr>
        <w:jc w:val="both"/>
      </w:pPr>
    </w:p>
    <w:p w:rsidR="001B21FF" w:rsidRDefault="001B21FF" w:rsidP="001B21FF">
      <w:pPr>
        <w:jc w:val="both"/>
      </w:pPr>
      <w:r w:rsidRPr="001B21FF">
        <w:t xml:space="preserve">Η εισαγωγή όλων των μαθητών και για τα δύο σχολεία θα πραγματοποιηθεί μετά από ηλεκτρονική αίτηση που θα υποβάλουν οι γονείς τους στην ηλεκτρονική διεύθυνση:  </w:t>
      </w:r>
      <w:hyperlink r:id="rId8" w:history="1">
        <w:r w:rsidRPr="001B21FF">
          <w:rPr>
            <w:rStyle w:val="-"/>
          </w:rPr>
          <w:t>https://www.gov.gr/ipiresies/ekpaideuse/eggraphe-se-skholeio/eggraphe-se-protupo-peiramatiko-skholeio</w:t>
        </w:r>
      </w:hyperlink>
      <w:r w:rsidRPr="001B21FF">
        <w:t xml:space="preserve">. Οι αιτήσεις μπορούν να υποβληθούν από τις 28 Μαΐου έως τις 17 Ιουνίου 2021. Μετά την οριστικοποίηση της υποβολής της αίτησης, αποδίδεται ο κωδικός και το κλειδί της αίτησης, που είναι απαραίτητα στοιχεία για την παρακολούθηση της διαδικασίας από τους αιτούντες/ούσες. Μία ημέρα μετά τη λήξη της προθεσμίας υποβολής της ηλεκτρονικής αίτησης, οι καταστάσεις των υποψηφίων θα αναρτηθούν στην ιστοσελίδα κάθε σχολείου, με αναφορά στον κωδικό ηλεκτρονικής αίτησης των υποψηφίων.  </w:t>
      </w:r>
    </w:p>
    <w:p w:rsidR="001B21FF" w:rsidRPr="001B21FF" w:rsidRDefault="001B21FF" w:rsidP="001B21FF">
      <w:pPr>
        <w:jc w:val="both"/>
      </w:pPr>
    </w:p>
    <w:p w:rsidR="001B21FF" w:rsidRPr="001B21FF" w:rsidRDefault="001B21FF" w:rsidP="001B21FF">
      <w:pPr>
        <w:jc w:val="both"/>
      </w:pPr>
      <w:r w:rsidRPr="001B21FF">
        <w:t xml:space="preserve">Δικαίωμα υποβολής αίτησης έχουν οι γονείς των οποίων τα παιδιά θα φοιτήσουν είτε στο νηπιαγωγείο είτε στην Α΄ δημοτικού για το σχολικό έτος 2021-2022. Η επιλογή των μαθητών που θα φοιτήσουν στα δύο σχολεία θα γίνει με ηλεκτρονική κλήρωση που θα διεξαχθεί την Πέμπτη 24 Ιουνίου 2021. Η κλήρωση θα πραγματοποιηθεί από το Αυτοτελές Τμήμα Πρότυπων και Πειραματικών Σχολείων του Υπουργείου Παιδείας. </w:t>
      </w:r>
    </w:p>
    <w:p w:rsidR="001B21FF" w:rsidRDefault="001B21FF" w:rsidP="00DA6125">
      <w:pPr>
        <w:jc w:val="both"/>
      </w:pPr>
    </w:p>
    <w:p w:rsidR="001B21FF" w:rsidRDefault="001B21FF" w:rsidP="00DA6125">
      <w:pPr>
        <w:jc w:val="both"/>
      </w:pPr>
    </w:p>
    <w:p w:rsidR="00D917C9" w:rsidRPr="00D917C9" w:rsidRDefault="00D917C9" w:rsidP="00DA6125">
      <w:pPr>
        <w:jc w:val="both"/>
      </w:pPr>
    </w:p>
    <w:sectPr w:rsidR="00D917C9" w:rsidRPr="00D917C9" w:rsidSect="0067770B"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3B5" w:rsidRDefault="004143B5" w:rsidP="004143B5">
      <w:pPr>
        <w:spacing w:line="240" w:lineRule="auto"/>
      </w:pPr>
      <w:r>
        <w:separator/>
      </w:r>
    </w:p>
  </w:endnote>
  <w:endnote w:type="continuationSeparator" w:id="0">
    <w:p w:rsidR="004143B5" w:rsidRDefault="004143B5" w:rsidP="00414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3B5" w:rsidRDefault="004143B5" w:rsidP="004143B5">
      <w:pPr>
        <w:spacing w:line="240" w:lineRule="auto"/>
      </w:pPr>
      <w:r>
        <w:separator/>
      </w:r>
    </w:p>
  </w:footnote>
  <w:footnote w:type="continuationSeparator" w:id="0">
    <w:p w:rsidR="004143B5" w:rsidRDefault="004143B5" w:rsidP="004143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E3ADC"/>
    <w:multiLevelType w:val="hybridMultilevel"/>
    <w:tmpl w:val="B038D2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13283"/>
    <w:multiLevelType w:val="hybridMultilevel"/>
    <w:tmpl w:val="39ACE26C"/>
    <w:lvl w:ilvl="0" w:tplc="0408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6C5"/>
    <w:rsid w:val="00002E2F"/>
    <w:rsid w:val="00020B1F"/>
    <w:rsid w:val="000413D7"/>
    <w:rsid w:val="000869A3"/>
    <w:rsid w:val="00131201"/>
    <w:rsid w:val="0013163F"/>
    <w:rsid w:val="0014390A"/>
    <w:rsid w:val="001479DD"/>
    <w:rsid w:val="00194EF4"/>
    <w:rsid w:val="001B21FF"/>
    <w:rsid w:val="001D5557"/>
    <w:rsid w:val="001F158B"/>
    <w:rsid w:val="0020516A"/>
    <w:rsid w:val="00230F4E"/>
    <w:rsid w:val="00262707"/>
    <w:rsid w:val="002704A5"/>
    <w:rsid w:val="00276AD6"/>
    <w:rsid w:val="00285637"/>
    <w:rsid w:val="002A28BF"/>
    <w:rsid w:val="002E7FAB"/>
    <w:rsid w:val="0030768E"/>
    <w:rsid w:val="00322463"/>
    <w:rsid w:val="00336B4B"/>
    <w:rsid w:val="00353A36"/>
    <w:rsid w:val="0036376B"/>
    <w:rsid w:val="003735A1"/>
    <w:rsid w:val="003941FC"/>
    <w:rsid w:val="003A23A0"/>
    <w:rsid w:val="003B299E"/>
    <w:rsid w:val="003C3612"/>
    <w:rsid w:val="003D07CE"/>
    <w:rsid w:val="00403220"/>
    <w:rsid w:val="004143B5"/>
    <w:rsid w:val="0041559C"/>
    <w:rsid w:val="00415602"/>
    <w:rsid w:val="00465D26"/>
    <w:rsid w:val="0048265C"/>
    <w:rsid w:val="004B5CC5"/>
    <w:rsid w:val="00506CD8"/>
    <w:rsid w:val="005079FB"/>
    <w:rsid w:val="00511F0F"/>
    <w:rsid w:val="0051418D"/>
    <w:rsid w:val="00521496"/>
    <w:rsid w:val="00561D7C"/>
    <w:rsid w:val="00574A41"/>
    <w:rsid w:val="00581509"/>
    <w:rsid w:val="005A4107"/>
    <w:rsid w:val="005B5223"/>
    <w:rsid w:val="005E2191"/>
    <w:rsid w:val="005F555A"/>
    <w:rsid w:val="00631161"/>
    <w:rsid w:val="006633A0"/>
    <w:rsid w:val="00666913"/>
    <w:rsid w:val="0067770B"/>
    <w:rsid w:val="006C39AA"/>
    <w:rsid w:val="006C6D72"/>
    <w:rsid w:val="006C7F5C"/>
    <w:rsid w:val="006F18F5"/>
    <w:rsid w:val="006F4919"/>
    <w:rsid w:val="00702D63"/>
    <w:rsid w:val="00714958"/>
    <w:rsid w:val="00746BF3"/>
    <w:rsid w:val="00767B1A"/>
    <w:rsid w:val="00781645"/>
    <w:rsid w:val="007928E7"/>
    <w:rsid w:val="00792CC2"/>
    <w:rsid w:val="007938EC"/>
    <w:rsid w:val="00795E6D"/>
    <w:rsid w:val="007A6626"/>
    <w:rsid w:val="00834452"/>
    <w:rsid w:val="008A12E4"/>
    <w:rsid w:val="008B1579"/>
    <w:rsid w:val="008C31F3"/>
    <w:rsid w:val="008D5275"/>
    <w:rsid w:val="008D7849"/>
    <w:rsid w:val="008F2B18"/>
    <w:rsid w:val="00907C43"/>
    <w:rsid w:val="00910AB6"/>
    <w:rsid w:val="00920C36"/>
    <w:rsid w:val="009236C5"/>
    <w:rsid w:val="00972544"/>
    <w:rsid w:val="009744C8"/>
    <w:rsid w:val="009D1A1D"/>
    <w:rsid w:val="009D50ED"/>
    <w:rsid w:val="009F7D1A"/>
    <w:rsid w:val="00A054B4"/>
    <w:rsid w:val="00A23A13"/>
    <w:rsid w:val="00A32691"/>
    <w:rsid w:val="00A420F1"/>
    <w:rsid w:val="00A72D3B"/>
    <w:rsid w:val="00A766EB"/>
    <w:rsid w:val="00A82AA8"/>
    <w:rsid w:val="00AB3B8E"/>
    <w:rsid w:val="00AC1F24"/>
    <w:rsid w:val="00AF0849"/>
    <w:rsid w:val="00AF61AD"/>
    <w:rsid w:val="00B04168"/>
    <w:rsid w:val="00B1749C"/>
    <w:rsid w:val="00B37A22"/>
    <w:rsid w:val="00B545A3"/>
    <w:rsid w:val="00B6339A"/>
    <w:rsid w:val="00B673C5"/>
    <w:rsid w:val="00B716B4"/>
    <w:rsid w:val="00B84E62"/>
    <w:rsid w:val="00BC1A24"/>
    <w:rsid w:val="00BC71EE"/>
    <w:rsid w:val="00BD2032"/>
    <w:rsid w:val="00BE3A78"/>
    <w:rsid w:val="00C274E5"/>
    <w:rsid w:val="00C3291F"/>
    <w:rsid w:val="00C81149"/>
    <w:rsid w:val="00C97CAE"/>
    <w:rsid w:val="00CD2B13"/>
    <w:rsid w:val="00CD312C"/>
    <w:rsid w:val="00CE6922"/>
    <w:rsid w:val="00D018B8"/>
    <w:rsid w:val="00D11441"/>
    <w:rsid w:val="00D471F3"/>
    <w:rsid w:val="00D77E69"/>
    <w:rsid w:val="00D917C9"/>
    <w:rsid w:val="00D9660D"/>
    <w:rsid w:val="00D97801"/>
    <w:rsid w:val="00DA6125"/>
    <w:rsid w:val="00DC4B61"/>
    <w:rsid w:val="00E279AC"/>
    <w:rsid w:val="00E400B8"/>
    <w:rsid w:val="00E42F02"/>
    <w:rsid w:val="00E650C7"/>
    <w:rsid w:val="00E94578"/>
    <w:rsid w:val="00EB43ED"/>
    <w:rsid w:val="00EC328F"/>
    <w:rsid w:val="00EC46AA"/>
    <w:rsid w:val="00EE025F"/>
    <w:rsid w:val="00F526CC"/>
    <w:rsid w:val="00F7281C"/>
    <w:rsid w:val="00FC2DC6"/>
    <w:rsid w:val="00FC7CD8"/>
    <w:rsid w:val="00FD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D6"/>
    <w:pPr>
      <w:spacing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972544"/>
    <w:pPr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semiHidden/>
    <w:locked/>
    <w:rsid w:val="00972544"/>
    <w:rPr>
      <w:rFonts w:ascii="Arial" w:hAnsi="Arial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Char"/>
    <w:uiPriority w:val="99"/>
    <w:semiHidden/>
    <w:rsid w:val="009725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97254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rsid w:val="006633A0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4143B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4143B5"/>
  </w:style>
  <w:style w:type="paragraph" w:styleId="a5">
    <w:name w:val="footer"/>
    <w:basedOn w:val="a"/>
    <w:link w:val="Char1"/>
    <w:uiPriority w:val="99"/>
    <w:semiHidden/>
    <w:unhideWhenUsed/>
    <w:rsid w:val="004143B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414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4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ekpaideuse/eggraphe-se-skholeio/eggraphe-se-protupo-peiramatiko-skholei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292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63</cp:revision>
  <cp:lastPrinted>2020-09-09T15:18:00Z</cp:lastPrinted>
  <dcterms:created xsi:type="dcterms:W3CDTF">2020-09-08T12:23:00Z</dcterms:created>
  <dcterms:modified xsi:type="dcterms:W3CDTF">2021-05-31T09:13:00Z</dcterms:modified>
</cp:coreProperties>
</file>