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A0" w:rsidRDefault="009301A0" w:rsidP="00F933DB">
      <w:pPr>
        <w:spacing w:line="276" w:lineRule="auto"/>
        <w:jc w:val="both"/>
        <w:rPr>
          <w:rFonts w:ascii="Bookman Old Style" w:hAnsi="Bookman Old Style" w:cs="Bookman Old Style"/>
          <w:b/>
          <w:bCs/>
          <w:lang w:val="en-US"/>
        </w:rPr>
      </w:pPr>
    </w:p>
    <w:p w:rsidR="009301A0" w:rsidRPr="008F468A" w:rsidRDefault="009301A0" w:rsidP="00F933DB">
      <w:pPr>
        <w:rPr>
          <w:sz w:val="22"/>
          <w:szCs w:val="22"/>
        </w:rPr>
      </w:pPr>
      <w:r>
        <w:rPr>
          <w:rFonts w:ascii="Arial" w:hAnsi="Arial" w:cs="Arial"/>
          <w:sz w:val="22"/>
          <w:szCs w:val="22"/>
        </w:rPr>
        <w:t xml:space="preserve">        </w:t>
      </w:r>
      <w:r w:rsidRPr="008F468A">
        <w:rPr>
          <w:rFonts w:ascii="Arial" w:hAnsi="Arial" w:cs="Arial"/>
          <w:sz w:val="22"/>
          <w:szCs w:val="22"/>
        </w:rPr>
        <w:object w:dxaOrig="4560" w:dyaOrig="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75pt" o:ole="">
            <v:imagedata r:id="rId5" o:title=""/>
          </v:shape>
          <o:OLEObject Type="Embed" ProgID="Paint.Picture" ShapeID="_x0000_i1025" DrawAspect="Content" ObjectID="_1545739253" r:id="rId6"/>
        </w:object>
      </w:r>
    </w:p>
    <w:tbl>
      <w:tblPr>
        <w:tblW w:w="10667" w:type="dxa"/>
        <w:tblInd w:w="-106" w:type="dxa"/>
        <w:tblLayout w:type="fixed"/>
        <w:tblLook w:val="0000"/>
      </w:tblPr>
      <w:tblGrid>
        <w:gridCol w:w="5014"/>
        <w:gridCol w:w="837"/>
        <w:gridCol w:w="1078"/>
        <w:gridCol w:w="3694"/>
        <w:gridCol w:w="44"/>
      </w:tblGrid>
      <w:tr w:rsidR="009301A0" w:rsidRPr="008F468A">
        <w:trPr>
          <w:trHeight w:val="2673"/>
        </w:trPr>
        <w:tc>
          <w:tcPr>
            <w:tcW w:w="5014" w:type="dxa"/>
          </w:tcPr>
          <w:p w:rsidR="009301A0" w:rsidRPr="008F468A" w:rsidRDefault="009301A0" w:rsidP="00BD3175">
            <w:pPr>
              <w:ind w:right="41"/>
              <w:rPr>
                <w:rFonts w:ascii="Bookman Old Style" w:hAnsi="Bookman Old Style" w:cs="Bookman Old Style"/>
                <w:b/>
                <w:bCs/>
              </w:rPr>
            </w:pPr>
            <w:r w:rsidRPr="008F468A">
              <w:rPr>
                <w:rFonts w:ascii="Bookman Old Style" w:hAnsi="Bookman Old Style" w:cs="Bookman Old Style"/>
                <w:b/>
                <w:bCs/>
              </w:rPr>
              <w:t>ΕΛΛΗΝΙΚΗ ΔΗΜΟΚΡΑΤΙΑ</w:t>
            </w:r>
          </w:p>
          <w:p w:rsidR="009301A0" w:rsidRDefault="009301A0" w:rsidP="00BD3175">
            <w:pPr>
              <w:ind w:right="41"/>
              <w:jc w:val="both"/>
              <w:rPr>
                <w:rFonts w:ascii="Bookman Old Style" w:hAnsi="Bookman Old Style" w:cs="Bookman Old Style"/>
                <w:b/>
                <w:bCs/>
                <w:sz w:val="20"/>
                <w:szCs w:val="20"/>
              </w:rPr>
            </w:pPr>
            <w:r w:rsidRPr="008F468A">
              <w:rPr>
                <w:rFonts w:ascii="Bookman Old Style" w:hAnsi="Bookman Old Style" w:cs="Bookman Old Style"/>
                <w:b/>
                <w:bCs/>
                <w:sz w:val="20"/>
                <w:szCs w:val="20"/>
              </w:rPr>
              <w:t xml:space="preserve">     ΥΠΟΥΡΓΕΙΟ </w:t>
            </w:r>
            <w:r>
              <w:rPr>
                <w:rFonts w:ascii="Bookman Old Style" w:hAnsi="Bookman Old Style" w:cs="Bookman Old Style"/>
                <w:b/>
                <w:bCs/>
                <w:sz w:val="20"/>
                <w:szCs w:val="20"/>
              </w:rPr>
              <w:t>ΠΑΙΔΕΙΑΣ</w:t>
            </w:r>
          </w:p>
          <w:p w:rsidR="009301A0" w:rsidRDefault="009301A0" w:rsidP="00F933DB">
            <w:pPr>
              <w:ind w:right="41"/>
              <w:jc w:val="both"/>
              <w:rPr>
                <w:rFonts w:ascii="Bookman Old Style" w:hAnsi="Bookman Old Style" w:cs="Bookman Old Style"/>
                <w:b/>
                <w:bCs/>
                <w:sz w:val="20"/>
                <w:szCs w:val="20"/>
              </w:rPr>
            </w:pPr>
            <w:r>
              <w:rPr>
                <w:rFonts w:ascii="Bookman Old Style" w:hAnsi="Bookman Old Style" w:cs="Bookman Old Style"/>
                <w:b/>
                <w:bCs/>
                <w:sz w:val="20"/>
                <w:szCs w:val="20"/>
              </w:rPr>
              <w:t xml:space="preserve">ΕΡΕΥΝΑΣ </w:t>
            </w:r>
            <w:r w:rsidRPr="008F468A">
              <w:rPr>
                <w:rFonts w:ascii="Bookman Old Style" w:hAnsi="Bookman Old Style" w:cs="Bookman Old Style"/>
                <w:b/>
                <w:bCs/>
                <w:sz w:val="20"/>
                <w:szCs w:val="20"/>
              </w:rPr>
              <w:t>&amp; ΘΡΗΣΚΕΥΜΑΤΩΝ</w:t>
            </w:r>
          </w:p>
          <w:p w:rsidR="009301A0" w:rsidRDefault="009301A0" w:rsidP="00BD3175">
            <w:pPr>
              <w:ind w:right="41"/>
              <w:rPr>
                <w:rFonts w:ascii="Bookman Old Style" w:hAnsi="Bookman Old Style" w:cs="Bookman Old Style"/>
                <w:b/>
                <w:bCs/>
                <w:sz w:val="20"/>
                <w:szCs w:val="20"/>
              </w:rPr>
            </w:pPr>
          </w:p>
          <w:p w:rsidR="009301A0" w:rsidRPr="008F468A" w:rsidRDefault="009301A0" w:rsidP="00BD3175">
            <w:pPr>
              <w:ind w:right="41"/>
              <w:rPr>
                <w:rFonts w:ascii="Bookman Old Style" w:hAnsi="Bookman Old Style" w:cs="Bookman Old Style"/>
                <w:b/>
                <w:bCs/>
                <w:sz w:val="20"/>
                <w:szCs w:val="20"/>
              </w:rPr>
            </w:pPr>
            <w:r w:rsidRPr="008F468A">
              <w:rPr>
                <w:rFonts w:ascii="Bookman Old Style" w:hAnsi="Bookman Old Style" w:cs="Bookman Old Style"/>
                <w:b/>
                <w:bCs/>
                <w:sz w:val="20"/>
                <w:szCs w:val="20"/>
              </w:rPr>
              <w:t>ΠΕΡΙΦΕΡΕΙΑΚΗ ΔΙΕΥΘΥΝΣΗ</w:t>
            </w:r>
          </w:p>
          <w:p w:rsidR="009301A0" w:rsidRPr="008F468A" w:rsidRDefault="009301A0" w:rsidP="00BD3175">
            <w:pPr>
              <w:ind w:right="41"/>
              <w:rPr>
                <w:rFonts w:ascii="Bookman Old Style" w:hAnsi="Bookman Old Style" w:cs="Bookman Old Style"/>
                <w:b/>
                <w:bCs/>
                <w:sz w:val="20"/>
                <w:szCs w:val="20"/>
              </w:rPr>
            </w:pPr>
            <w:r w:rsidRPr="008F468A">
              <w:rPr>
                <w:rFonts w:ascii="Bookman Old Style" w:hAnsi="Bookman Old Style" w:cs="Bookman Old Style"/>
                <w:b/>
                <w:bCs/>
                <w:sz w:val="20"/>
                <w:szCs w:val="20"/>
              </w:rPr>
              <w:t>Π/ΘΜΙΑΣ &amp; Δ/ΘΜΙΑΣ</w:t>
            </w:r>
          </w:p>
          <w:p w:rsidR="009301A0" w:rsidRDefault="009301A0" w:rsidP="00BD3175">
            <w:pPr>
              <w:ind w:right="41"/>
              <w:rPr>
                <w:rFonts w:ascii="Bookman Old Style" w:hAnsi="Bookman Old Style" w:cs="Bookman Old Style"/>
                <w:b/>
                <w:bCs/>
                <w:sz w:val="20"/>
                <w:szCs w:val="20"/>
              </w:rPr>
            </w:pPr>
            <w:r w:rsidRPr="008F468A">
              <w:rPr>
                <w:rFonts w:ascii="Bookman Old Style" w:hAnsi="Bookman Old Style" w:cs="Bookman Old Style"/>
                <w:b/>
                <w:bCs/>
                <w:sz w:val="20"/>
                <w:szCs w:val="20"/>
              </w:rPr>
              <w:t>ΕΚΠ/ΣΗΣ ΚΡΗΤΗΣ</w:t>
            </w:r>
          </w:p>
          <w:p w:rsidR="009301A0" w:rsidRPr="008F468A" w:rsidRDefault="009301A0" w:rsidP="00BD3175">
            <w:pPr>
              <w:ind w:right="41"/>
              <w:rPr>
                <w:rFonts w:ascii="Bookman Old Style" w:hAnsi="Bookman Old Style" w:cs="Bookman Old Style"/>
                <w:b/>
                <w:bCs/>
              </w:rPr>
            </w:pPr>
            <w:r w:rsidRPr="008F468A">
              <w:rPr>
                <w:rFonts w:ascii="Bookman Old Style" w:hAnsi="Bookman Old Style" w:cs="Bookman Old Style"/>
                <w:b/>
                <w:bCs/>
                <w:sz w:val="22"/>
                <w:szCs w:val="22"/>
              </w:rPr>
              <w:t xml:space="preserve">ΣΧΟΛΙΚΗ ΣΥΜΒΟΥΛΟΣ </w:t>
            </w:r>
          </w:p>
          <w:p w:rsidR="009301A0" w:rsidRPr="008F468A" w:rsidRDefault="009301A0" w:rsidP="00BD3175">
            <w:pPr>
              <w:ind w:right="41"/>
              <w:rPr>
                <w:rFonts w:ascii="Arial" w:hAnsi="Arial" w:cs="Arial"/>
              </w:rPr>
            </w:pPr>
            <w:r w:rsidRPr="008F468A">
              <w:rPr>
                <w:rFonts w:ascii="Bookman Old Style" w:hAnsi="Bookman Old Style" w:cs="Bookman Old Style"/>
                <w:b/>
                <w:bCs/>
                <w:sz w:val="22"/>
                <w:szCs w:val="22"/>
              </w:rPr>
              <w:t>20</w:t>
            </w:r>
            <w:r w:rsidRPr="00F933DB">
              <w:rPr>
                <w:rFonts w:ascii="Bookman Old Style" w:hAnsi="Bookman Old Style" w:cs="Bookman Old Style"/>
                <w:b/>
                <w:bCs/>
                <w:sz w:val="22"/>
                <w:szCs w:val="22"/>
                <w:vertAlign w:val="superscript"/>
              </w:rPr>
              <w:t>ης</w:t>
            </w:r>
            <w:r>
              <w:rPr>
                <w:rFonts w:ascii="Bookman Old Style" w:hAnsi="Bookman Old Style" w:cs="Bookman Old Style"/>
                <w:b/>
                <w:bCs/>
                <w:sz w:val="22"/>
                <w:szCs w:val="22"/>
              </w:rPr>
              <w:t xml:space="preserve"> κ 68ης</w:t>
            </w:r>
            <w:r w:rsidRPr="008F468A">
              <w:rPr>
                <w:rFonts w:ascii="Bookman Old Style" w:hAnsi="Bookman Old Style" w:cs="Bookman Old Style"/>
                <w:b/>
                <w:bCs/>
                <w:sz w:val="22"/>
                <w:szCs w:val="22"/>
              </w:rPr>
              <w:t xml:space="preserve"> ΠΕΡΙΦΕΡΕΙΑΣ  </w:t>
            </w:r>
            <w:r>
              <w:rPr>
                <w:rFonts w:ascii="Bookman Old Style" w:hAnsi="Bookman Old Style" w:cs="Bookman Old Style"/>
                <w:b/>
                <w:bCs/>
                <w:sz w:val="22"/>
                <w:szCs w:val="22"/>
              </w:rPr>
              <w:t>Π.Α.</w:t>
            </w:r>
          </w:p>
        </w:tc>
        <w:tc>
          <w:tcPr>
            <w:tcW w:w="5653" w:type="dxa"/>
            <w:gridSpan w:val="4"/>
          </w:tcPr>
          <w:p w:rsidR="009301A0" w:rsidRPr="00C528E8" w:rsidRDefault="009301A0" w:rsidP="00BD3175">
            <w:pPr>
              <w:jc w:val="both"/>
              <w:rPr>
                <w:rFonts w:ascii="Bookman Old Style" w:hAnsi="Bookman Old Style" w:cs="Bookman Old Style"/>
              </w:rPr>
            </w:pPr>
            <w:r w:rsidRPr="008F468A">
              <w:rPr>
                <w:rFonts w:ascii="Bookman Old Style" w:hAnsi="Bookman Old Style" w:cs="Bookman Old Style"/>
                <w:sz w:val="22"/>
                <w:szCs w:val="22"/>
              </w:rPr>
              <w:t xml:space="preserve">                              Ηράκλειο, </w:t>
            </w:r>
            <w:r>
              <w:rPr>
                <w:rFonts w:ascii="Bookman Old Style" w:hAnsi="Bookman Old Style" w:cs="Bookman Old Style"/>
                <w:sz w:val="22"/>
                <w:szCs w:val="22"/>
              </w:rPr>
              <w:t>11-1-2017</w:t>
            </w:r>
          </w:p>
          <w:p w:rsidR="009301A0" w:rsidRPr="00C528E8" w:rsidRDefault="009301A0" w:rsidP="00BD3175">
            <w:pPr>
              <w:jc w:val="both"/>
              <w:rPr>
                <w:rFonts w:ascii="Bookman Old Style" w:hAnsi="Bookman Old Style" w:cs="Bookman Old Style"/>
              </w:rPr>
            </w:pPr>
            <w:r>
              <w:rPr>
                <w:rFonts w:ascii="Bookman Old Style" w:hAnsi="Bookman Old Style" w:cs="Bookman Old Style"/>
                <w:sz w:val="22"/>
                <w:szCs w:val="22"/>
              </w:rPr>
              <w:t xml:space="preserve">                              Αριθ. Πρωτ. 2</w:t>
            </w:r>
          </w:p>
          <w:p w:rsidR="009301A0" w:rsidRPr="008F468A" w:rsidRDefault="009301A0" w:rsidP="00BD3175">
            <w:pPr>
              <w:ind w:right="41"/>
              <w:jc w:val="both"/>
              <w:rPr>
                <w:rFonts w:ascii="Arial" w:hAnsi="Arial" w:cs="Arial"/>
              </w:rPr>
            </w:pPr>
          </w:p>
        </w:tc>
      </w:tr>
      <w:tr w:rsidR="009301A0" w:rsidRPr="00D81410">
        <w:trPr>
          <w:gridAfter w:val="1"/>
          <w:wAfter w:w="44" w:type="dxa"/>
          <w:trHeight w:val="91"/>
        </w:trPr>
        <w:tc>
          <w:tcPr>
            <w:tcW w:w="5014" w:type="dxa"/>
            <w:vMerge w:val="restart"/>
          </w:tcPr>
          <w:p w:rsidR="009301A0" w:rsidRPr="008F468A" w:rsidRDefault="009301A0" w:rsidP="00BD3175">
            <w:pPr>
              <w:ind w:right="41"/>
              <w:jc w:val="both"/>
              <w:rPr>
                <w:rFonts w:ascii="Bookman Old Style" w:hAnsi="Bookman Old Style" w:cs="Bookman Old Style"/>
              </w:rPr>
            </w:pPr>
          </w:p>
          <w:p w:rsidR="009301A0" w:rsidRPr="008F468A" w:rsidRDefault="009301A0" w:rsidP="00BD3175">
            <w:pPr>
              <w:jc w:val="both"/>
              <w:rPr>
                <w:rFonts w:ascii="Bookman Old Style" w:hAnsi="Bookman Old Style" w:cs="Bookman Old Style"/>
              </w:rPr>
            </w:pPr>
            <w:r w:rsidRPr="008F468A">
              <w:rPr>
                <w:rFonts w:ascii="Bookman Old Style" w:hAnsi="Bookman Old Style" w:cs="Bookman Old Style"/>
                <w:sz w:val="22"/>
                <w:szCs w:val="22"/>
              </w:rPr>
              <w:t>Δ/νση:    Ρολέν 4</w:t>
            </w:r>
          </w:p>
          <w:p w:rsidR="009301A0" w:rsidRPr="008F468A" w:rsidRDefault="009301A0" w:rsidP="00BD3175">
            <w:pPr>
              <w:jc w:val="both"/>
              <w:rPr>
                <w:rFonts w:ascii="Bookman Old Style" w:hAnsi="Bookman Old Style" w:cs="Bookman Old Style"/>
              </w:rPr>
            </w:pPr>
            <w:r w:rsidRPr="008F468A">
              <w:rPr>
                <w:rFonts w:ascii="Bookman Old Style" w:hAnsi="Bookman Old Style" w:cs="Bookman Old Style"/>
                <w:sz w:val="22"/>
                <w:szCs w:val="22"/>
              </w:rPr>
              <w:t xml:space="preserve">              71305 Ηράκλειο</w:t>
            </w:r>
          </w:p>
          <w:p w:rsidR="009301A0" w:rsidRPr="008F468A" w:rsidRDefault="009301A0" w:rsidP="00BD3175">
            <w:pPr>
              <w:jc w:val="both"/>
              <w:rPr>
                <w:rFonts w:ascii="Bookman Old Style" w:hAnsi="Bookman Old Style" w:cs="Bookman Old Style"/>
              </w:rPr>
            </w:pPr>
            <w:r w:rsidRPr="008F468A">
              <w:rPr>
                <w:rFonts w:ascii="Bookman Old Style" w:hAnsi="Bookman Old Style" w:cs="Bookman Old Style"/>
                <w:sz w:val="22"/>
                <w:szCs w:val="22"/>
              </w:rPr>
              <w:t xml:space="preserve">Πληροφ:  </w:t>
            </w:r>
            <w:r w:rsidRPr="008F468A">
              <w:rPr>
                <w:rFonts w:ascii="Bookman Old Style" w:hAnsi="Bookman Old Style" w:cs="Bookman Old Style"/>
                <w:b/>
                <w:bCs/>
                <w:sz w:val="22"/>
                <w:szCs w:val="22"/>
              </w:rPr>
              <w:t>Ελευθερία Σιμιτζή-Δέλλα</w:t>
            </w:r>
          </w:p>
          <w:p w:rsidR="009301A0" w:rsidRPr="00400069" w:rsidRDefault="009301A0" w:rsidP="00BD3175">
            <w:pPr>
              <w:jc w:val="both"/>
              <w:rPr>
                <w:rFonts w:ascii="Bookman Old Style" w:hAnsi="Bookman Old Style" w:cs="Bookman Old Style"/>
                <w:lang w:val="en-US"/>
              </w:rPr>
            </w:pPr>
            <w:r w:rsidRPr="008F468A">
              <w:rPr>
                <w:rFonts w:ascii="Bookman Old Style" w:hAnsi="Bookman Old Style" w:cs="Bookman Old Style"/>
                <w:sz w:val="22"/>
                <w:szCs w:val="22"/>
              </w:rPr>
              <w:t>Τηλ</w:t>
            </w:r>
            <w:r w:rsidRPr="00400069">
              <w:rPr>
                <w:rFonts w:ascii="Bookman Old Style" w:hAnsi="Bookman Old Style" w:cs="Bookman Old Style"/>
                <w:sz w:val="22"/>
                <w:szCs w:val="22"/>
                <w:lang w:val="en-US"/>
              </w:rPr>
              <w:t xml:space="preserve">:        2810-246408 </w:t>
            </w:r>
          </w:p>
          <w:p w:rsidR="009301A0" w:rsidRPr="008F468A" w:rsidRDefault="009301A0" w:rsidP="00BD3175">
            <w:pPr>
              <w:jc w:val="both"/>
              <w:rPr>
                <w:rFonts w:ascii="Bookman Old Style" w:hAnsi="Bookman Old Style" w:cs="Bookman Old Style"/>
                <w:lang w:val="en-US"/>
              </w:rPr>
            </w:pPr>
            <w:r w:rsidRPr="008F468A">
              <w:rPr>
                <w:rFonts w:ascii="Bookman Old Style" w:hAnsi="Bookman Old Style" w:cs="Bookman Old Style"/>
                <w:sz w:val="22"/>
                <w:szCs w:val="22"/>
                <w:lang w:val="en-US"/>
              </w:rPr>
              <w:t>Fax</w:t>
            </w:r>
            <w:r w:rsidRPr="00400069">
              <w:rPr>
                <w:rFonts w:ascii="Bookman Old Style" w:hAnsi="Bookman Old Style" w:cs="Bookman Old Style"/>
                <w:sz w:val="22"/>
                <w:szCs w:val="22"/>
                <w:lang w:val="en-US"/>
              </w:rPr>
              <w:t xml:space="preserve">:        </w:t>
            </w:r>
            <w:r w:rsidRPr="00E516CC">
              <w:rPr>
                <w:rFonts w:ascii="Bookman Old Style" w:hAnsi="Bookman Old Style" w:cs="Bookman Old Style"/>
                <w:sz w:val="22"/>
                <w:szCs w:val="22"/>
                <w:lang w:val="en-US"/>
              </w:rPr>
              <w:t>2810-28</w:t>
            </w:r>
            <w:r w:rsidRPr="00E31C43">
              <w:rPr>
                <w:rFonts w:ascii="Bookman Old Style" w:hAnsi="Bookman Old Style" w:cs="Bookman Old Style"/>
                <w:sz w:val="22"/>
                <w:szCs w:val="22"/>
                <w:lang w:val="en-US"/>
              </w:rPr>
              <w:t>3</w:t>
            </w:r>
            <w:r w:rsidRPr="008F468A">
              <w:rPr>
                <w:rFonts w:ascii="Bookman Old Style" w:hAnsi="Bookman Old Style" w:cs="Bookman Old Style"/>
                <w:sz w:val="22"/>
                <w:szCs w:val="22"/>
                <w:lang w:val="en-US"/>
              </w:rPr>
              <w:t xml:space="preserve">239 </w:t>
            </w:r>
          </w:p>
          <w:p w:rsidR="009301A0" w:rsidRPr="008F468A" w:rsidRDefault="009301A0" w:rsidP="00BD3175">
            <w:pPr>
              <w:jc w:val="both"/>
              <w:rPr>
                <w:rFonts w:ascii="Bookman Old Style" w:hAnsi="Bookman Old Style" w:cs="Bookman Old Style"/>
                <w:lang w:val="en-US"/>
              </w:rPr>
            </w:pPr>
            <w:r w:rsidRPr="008F468A">
              <w:rPr>
                <w:rFonts w:ascii="Bookman Old Style" w:hAnsi="Bookman Old Style" w:cs="Bookman Old Style"/>
                <w:sz w:val="22"/>
                <w:szCs w:val="22"/>
                <w:lang w:val="en-US"/>
              </w:rPr>
              <w:t xml:space="preserve">E-mail:   elsidella@gmail.com     </w:t>
            </w:r>
          </w:p>
          <w:p w:rsidR="009301A0" w:rsidRPr="008F468A" w:rsidRDefault="009301A0" w:rsidP="00BD3175">
            <w:pPr>
              <w:jc w:val="both"/>
              <w:rPr>
                <w:rFonts w:ascii="Bookman Old Style" w:hAnsi="Bookman Old Style" w:cs="Bookman Old Style"/>
                <w:lang w:val="en-US"/>
              </w:rPr>
            </w:pPr>
          </w:p>
          <w:p w:rsidR="009301A0" w:rsidRPr="008F468A" w:rsidRDefault="009301A0" w:rsidP="00BD3175">
            <w:pPr>
              <w:jc w:val="both"/>
              <w:rPr>
                <w:rFonts w:ascii="Bookman Old Style" w:hAnsi="Bookman Old Style" w:cs="Bookman Old Style"/>
                <w:lang w:val="en-US"/>
              </w:rPr>
            </w:pPr>
          </w:p>
          <w:p w:rsidR="009301A0" w:rsidRPr="008F468A" w:rsidRDefault="009301A0" w:rsidP="00BD3175">
            <w:pPr>
              <w:jc w:val="both"/>
              <w:rPr>
                <w:rFonts w:ascii="Bookman Old Style" w:hAnsi="Bookman Old Style" w:cs="Bookman Old Style"/>
                <w:lang w:val="en-US"/>
              </w:rPr>
            </w:pPr>
          </w:p>
        </w:tc>
        <w:tc>
          <w:tcPr>
            <w:tcW w:w="837" w:type="dxa"/>
            <w:vMerge w:val="restart"/>
          </w:tcPr>
          <w:p w:rsidR="009301A0" w:rsidRPr="008F468A" w:rsidRDefault="009301A0" w:rsidP="00BD3175">
            <w:pPr>
              <w:jc w:val="both"/>
              <w:rPr>
                <w:rFonts w:ascii="Bookman Old Style" w:hAnsi="Bookman Old Style" w:cs="Bookman Old Style"/>
                <w:lang w:val="en-US"/>
              </w:rPr>
            </w:pPr>
          </w:p>
          <w:p w:rsidR="009301A0" w:rsidRPr="008F468A" w:rsidRDefault="009301A0" w:rsidP="00BD3175">
            <w:pPr>
              <w:jc w:val="both"/>
              <w:rPr>
                <w:rFonts w:ascii="Bookman Old Style" w:hAnsi="Bookman Old Style" w:cs="Bookman Old Style"/>
                <w:lang w:val="en-US"/>
              </w:rPr>
            </w:pPr>
          </w:p>
          <w:p w:rsidR="009301A0" w:rsidRPr="008F468A" w:rsidRDefault="009301A0" w:rsidP="00BD3175">
            <w:pPr>
              <w:jc w:val="both"/>
              <w:rPr>
                <w:rFonts w:ascii="Bookman Old Style" w:hAnsi="Bookman Old Style" w:cs="Bookman Old Style"/>
                <w:lang w:val="en-US"/>
              </w:rPr>
            </w:pPr>
          </w:p>
          <w:p w:rsidR="009301A0" w:rsidRPr="008F468A" w:rsidRDefault="009301A0" w:rsidP="00BD3175">
            <w:pPr>
              <w:jc w:val="both"/>
              <w:rPr>
                <w:rFonts w:ascii="Bookman Old Style" w:hAnsi="Bookman Old Style" w:cs="Bookman Old Style"/>
                <w:lang w:val="en-US"/>
              </w:rPr>
            </w:pPr>
          </w:p>
          <w:p w:rsidR="009301A0" w:rsidRPr="008F468A" w:rsidRDefault="009301A0" w:rsidP="00BD3175">
            <w:pPr>
              <w:jc w:val="both"/>
              <w:rPr>
                <w:rFonts w:ascii="Bookman Old Style" w:hAnsi="Bookman Old Style" w:cs="Bookman Old Style"/>
                <w:lang w:val="en-US"/>
              </w:rPr>
            </w:pPr>
          </w:p>
          <w:p w:rsidR="009301A0" w:rsidRPr="008F468A" w:rsidRDefault="009301A0" w:rsidP="00BD3175">
            <w:pPr>
              <w:jc w:val="both"/>
              <w:rPr>
                <w:rFonts w:ascii="Bookman Old Style" w:hAnsi="Bookman Old Style" w:cs="Bookman Old Style"/>
                <w:lang w:val="en-US"/>
              </w:rPr>
            </w:pPr>
          </w:p>
          <w:p w:rsidR="009301A0" w:rsidRPr="008F468A" w:rsidRDefault="009301A0" w:rsidP="00BD3175">
            <w:pPr>
              <w:ind w:right="41"/>
              <w:jc w:val="both"/>
              <w:rPr>
                <w:rFonts w:ascii="Bookman Old Style" w:hAnsi="Bookman Old Style" w:cs="Bookman Old Style"/>
                <w:lang w:val="en-US"/>
              </w:rPr>
            </w:pPr>
          </w:p>
        </w:tc>
        <w:tc>
          <w:tcPr>
            <w:tcW w:w="1078" w:type="dxa"/>
          </w:tcPr>
          <w:p w:rsidR="009301A0" w:rsidRPr="008F468A" w:rsidRDefault="009301A0" w:rsidP="00BD3175">
            <w:pPr>
              <w:jc w:val="both"/>
              <w:rPr>
                <w:rFonts w:ascii="Bookman Old Style" w:hAnsi="Bookman Old Style" w:cs="Bookman Old Style"/>
                <w:b/>
                <w:bCs/>
                <w:lang w:val="en-US"/>
              </w:rPr>
            </w:pPr>
          </w:p>
        </w:tc>
        <w:tc>
          <w:tcPr>
            <w:tcW w:w="3694" w:type="dxa"/>
          </w:tcPr>
          <w:p w:rsidR="009301A0" w:rsidRPr="008F468A" w:rsidRDefault="009301A0" w:rsidP="00BD3175">
            <w:pPr>
              <w:ind w:right="41"/>
              <w:jc w:val="both"/>
              <w:rPr>
                <w:rFonts w:ascii="Bookman Old Style" w:hAnsi="Bookman Old Style" w:cs="Bookman Old Style"/>
                <w:lang w:val="en-US"/>
              </w:rPr>
            </w:pPr>
          </w:p>
        </w:tc>
      </w:tr>
      <w:tr w:rsidR="009301A0" w:rsidRPr="008F468A">
        <w:trPr>
          <w:gridAfter w:val="1"/>
          <w:wAfter w:w="44" w:type="dxa"/>
          <w:trHeight w:val="2234"/>
        </w:trPr>
        <w:tc>
          <w:tcPr>
            <w:tcW w:w="5014" w:type="dxa"/>
            <w:vMerge/>
          </w:tcPr>
          <w:p w:rsidR="009301A0" w:rsidRPr="008F468A" w:rsidRDefault="009301A0" w:rsidP="00BD3175">
            <w:pPr>
              <w:ind w:right="41"/>
              <w:jc w:val="both"/>
              <w:rPr>
                <w:rFonts w:ascii="Bookman Old Style" w:hAnsi="Bookman Old Style" w:cs="Bookman Old Style"/>
                <w:lang w:val="en-US"/>
              </w:rPr>
            </w:pPr>
          </w:p>
        </w:tc>
        <w:tc>
          <w:tcPr>
            <w:tcW w:w="837" w:type="dxa"/>
            <w:vMerge/>
          </w:tcPr>
          <w:p w:rsidR="009301A0" w:rsidRPr="008F468A" w:rsidRDefault="009301A0" w:rsidP="00BD3175">
            <w:pPr>
              <w:ind w:right="41"/>
              <w:jc w:val="both"/>
              <w:rPr>
                <w:rFonts w:ascii="Bookman Old Style" w:hAnsi="Bookman Old Style" w:cs="Bookman Old Style"/>
                <w:lang w:val="en-US"/>
              </w:rPr>
            </w:pPr>
          </w:p>
        </w:tc>
        <w:tc>
          <w:tcPr>
            <w:tcW w:w="1078" w:type="dxa"/>
          </w:tcPr>
          <w:p w:rsidR="009301A0" w:rsidRPr="008F468A" w:rsidRDefault="009301A0" w:rsidP="00BD3175">
            <w:pPr>
              <w:jc w:val="both"/>
              <w:rPr>
                <w:rFonts w:ascii="Bookman Old Style" w:hAnsi="Bookman Old Style" w:cs="Bookman Old Style"/>
                <w:b/>
                <w:bCs/>
              </w:rPr>
            </w:pPr>
            <w:r w:rsidRPr="008F468A">
              <w:rPr>
                <w:rFonts w:ascii="Bookman Old Style" w:hAnsi="Bookman Old Style" w:cs="Bookman Old Style"/>
                <w:b/>
                <w:bCs/>
              </w:rPr>
              <w:t xml:space="preserve">Προς: </w:t>
            </w:r>
          </w:p>
          <w:p w:rsidR="009301A0" w:rsidRPr="008F468A" w:rsidRDefault="009301A0" w:rsidP="00BD3175">
            <w:pPr>
              <w:jc w:val="both"/>
              <w:rPr>
                <w:rFonts w:ascii="Bookman Old Style" w:hAnsi="Bookman Old Style" w:cs="Bookman Old Style"/>
              </w:rPr>
            </w:pPr>
          </w:p>
          <w:p w:rsidR="009301A0" w:rsidRPr="008F468A" w:rsidRDefault="009301A0" w:rsidP="00BD3175">
            <w:pPr>
              <w:jc w:val="both"/>
              <w:rPr>
                <w:rFonts w:ascii="Bookman Old Style" w:hAnsi="Bookman Old Style" w:cs="Bookman Old Style"/>
              </w:rPr>
            </w:pPr>
          </w:p>
          <w:p w:rsidR="009301A0" w:rsidRDefault="009301A0" w:rsidP="00BD3175">
            <w:pPr>
              <w:ind w:right="-1827"/>
              <w:rPr>
                <w:rFonts w:ascii="Bookman Old Style" w:hAnsi="Bookman Old Style" w:cs="Bookman Old Style"/>
                <w:b/>
                <w:bCs/>
              </w:rPr>
            </w:pPr>
          </w:p>
          <w:p w:rsidR="009301A0" w:rsidRDefault="009301A0" w:rsidP="00BD3175">
            <w:pPr>
              <w:ind w:right="-1827"/>
              <w:rPr>
                <w:rFonts w:ascii="Bookman Old Style" w:hAnsi="Bookman Old Style" w:cs="Bookman Old Style"/>
                <w:b/>
                <w:bCs/>
              </w:rPr>
            </w:pPr>
          </w:p>
          <w:p w:rsidR="009301A0" w:rsidRPr="007A07CA" w:rsidRDefault="009301A0" w:rsidP="00BD3175">
            <w:pPr>
              <w:ind w:right="-1827"/>
              <w:rPr>
                <w:rFonts w:ascii="Bookman Old Style" w:hAnsi="Bookman Old Style" w:cs="Bookman Old Style"/>
                <w:b/>
                <w:bCs/>
              </w:rPr>
            </w:pPr>
            <w:r w:rsidRPr="007A07CA">
              <w:rPr>
                <w:rFonts w:ascii="Bookman Old Style" w:hAnsi="Bookman Old Style" w:cs="Bookman Old Style"/>
                <w:b/>
                <w:bCs/>
              </w:rPr>
              <w:t xml:space="preserve">Κοιν:   </w:t>
            </w:r>
          </w:p>
          <w:p w:rsidR="009301A0" w:rsidRDefault="009301A0" w:rsidP="00BD3175">
            <w:pPr>
              <w:jc w:val="both"/>
              <w:rPr>
                <w:rFonts w:ascii="Bookman Old Style" w:hAnsi="Bookman Old Style" w:cs="Bookman Old Style"/>
                <w:b/>
                <w:bCs/>
              </w:rPr>
            </w:pPr>
          </w:p>
          <w:p w:rsidR="009301A0" w:rsidRDefault="009301A0" w:rsidP="00BD3175">
            <w:pPr>
              <w:jc w:val="both"/>
              <w:rPr>
                <w:rFonts w:ascii="Bookman Old Style" w:hAnsi="Bookman Old Style" w:cs="Bookman Old Style"/>
                <w:b/>
                <w:bCs/>
              </w:rPr>
            </w:pPr>
          </w:p>
          <w:p w:rsidR="009301A0" w:rsidRDefault="009301A0" w:rsidP="00BD3175">
            <w:pPr>
              <w:jc w:val="both"/>
              <w:rPr>
                <w:rFonts w:ascii="Bookman Old Style" w:hAnsi="Bookman Old Style" w:cs="Bookman Old Style"/>
                <w:b/>
                <w:bCs/>
              </w:rPr>
            </w:pPr>
          </w:p>
          <w:p w:rsidR="009301A0" w:rsidRPr="008F468A" w:rsidRDefault="009301A0" w:rsidP="00BD3175">
            <w:pPr>
              <w:jc w:val="both"/>
              <w:rPr>
                <w:rFonts w:ascii="Bookman Old Style" w:hAnsi="Bookman Old Style" w:cs="Bookman Old Style"/>
                <w:b/>
                <w:bCs/>
              </w:rPr>
            </w:pPr>
          </w:p>
        </w:tc>
        <w:tc>
          <w:tcPr>
            <w:tcW w:w="3694" w:type="dxa"/>
          </w:tcPr>
          <w:p w:rsidR="009301A0" w:rsidRPr="008E4057" w:rsidRDefault="009301A0" w:rsidP="00BD3175">
            <w:pPr>
              <w:pStyle w:val="ListParagraph"/>
              <w:ind w:left="231"/>
              <w:rPr>
                <w:rFonts w:ascii="Bookman Old Style" w:hAnsi="Bookman Old Style" w:cs="Bookman Old Style"/>
              </w:rPr>
            </w:pPr>
            <w:r w:rsidRPr="008E4057">
              <w:rPr>
                <w:rFonts w:ascii="Bookman Old Style" w:hAnsi="Bookman Old Style" w:cs="Bookman Old Style"/>
                <w:sz w:val="22"/>
                <w:szCs w:val="22"/>
              </w:rPr>
              <w:t xml:space="preserve">τους/τις Νηπιαγωγούς της 20ης Περιφέρειας Προσχολικής Αγωγής Ν. Ηρακλείου </w:t>
            </w:r>
          </w:p>
          <w:p w:rsidR="009301A0" w:rsidRPr="008E4057" w:rsidRDefault="009301A0" w:rsidP="00BD3175">
            <w:pPr>
              <w:pStyle w:val="ListParagraph"/>
              <w:ind w:left="231"/>
              <w:rPr>
                <w:rFonts w:ascii="Bookman Old Style" w:hAnsi="Bookman Old Style" w:cs="Bookman Old Style"/>
              </w:rPr>
            </w:pPr>
          </w:p>
          <w:p w:rsidR="009301A0" w:rsidRPr="008E4057" w:rsidRDefault="009301A0" w:rsidP="00BD3175">
            <w:pPr>
              <w:pStyle w:val="ListParagraph"/>
              <w:numPr>
                <w:ilvl w:val="0"/>
                <w:numId w:val="1"/>
              </w:numPr>
              <w:ind w:left="335"/>
              <w:rPr>
                <w:rFonts w:ascii="Bookman Old Style" w:hAnsi="Bookman Old Style" w:cs="Bookman Old Style"/>
              </w:rPr>
            </w:pPr>
            <w:r w:rsidRPr="008E4057">
              <w:rPr>
                <w:rFonts w:ascii="Bookman Old Style" w:hAnsi="Bookman Old Style" w:cs="Bookman Old Style"/>
                <w:sz w:val="22"/>
                <w:szCs w:val="22"/>
              </w:rPr>
              <w:t>κ. Περιφερειακό Δ/ντή  Α/θμιας και Δ/θμιας Εκπ/σης Κρήτης</w:t>
            </w:r>
          </w:p>
          <w:p w:rsidR="009301A0" w:rsidRPr="008E4057" w:rsidRDefault="009301A0" w:rsidP="00BD3175">
            <w:pPr>
              <w:pStyle w:val="ListParagraph"/>
              <w:numPr>
                <w:ilvl w:val="0"/>
                <w:numId w:val="1"/>
              </w:numPr>
              <w:ind w:left="335"/>
              <w:rPr>
                <w:rFonts w:ascii="Bookman Old Style" w:hAnsi="Bookman Old Style" w:cs="Bookman Old Style"/>
              </w:rPr>
            </w:pPr>
            <w:r w:rsidRPr="008E4057">
              <w:rPr>
                <w:rFonts w:ascii="Bookman Old Style" w:hAnsi="Bookman Old Style" w:cs="Bookman Old Style"/>
                <w:sz w:val="22"/>
                <w:szCs w:val="22"/>
              </w:rPr>
              <w:t>κ. Προϊστάμενο Επιστημονικής &amp; Παιδαγωγικής Καθοδήγησης Α/θμιας Εκπ/σης Κρήτης</w:t>
            </w:r>
          </w:p>
          <w:p w:rsidR="009301A0" w:rsidRPr="008E4057" w:rsidRDefault="009301A0" w:rsidP="00BD3175">
            <w:pPr>
              <w:pStyle w:val="ListParagraph"/>
              <w:numPr>
                <w:ilvl w:val="0"/>
                <w:numId w:val="1"/>
              </w:numPr>
              <w:ind w:left="335"/>
              <w:rPr>
                <w:rFonts w:ascii="Bookman Old Style" w:hAnsi="Bookman Old Style" w:cs="Bookman Old Style"/>
              </w:rPr>
            </w:pPr>
            <w:r>
              <w:rPr>
                <w:rFonts w:ascii="Bookman Old Style" w:hAnsi="Bookman Old Style" w:cs="Bookman Old Style"/>
                <w:sz w:val="22"/>
                <w:szCs w:val="22"/>
              </w:rPr>
              <w:t>κ. Διευθυντή</w:t>
            </w:r>
            <w:r w:rsidRPr="008E4057">
              <w:rPr>
                <w:rFonts w:ascii="Bookman Old Style" w:hAnsi="Bookman Old Style" w:cs="Bookman Old Style"/>
                <w:sz w:val="22"/>
                <w:szCs w:val="22"/>
              </w:rPr>
              <w:t xml:space="preserve"> Α/θμιας Εκπ/σης Ν. Ηρακλείου</w:t>
            </w:r>
          </w:p>
          <w:p w:rsidR="009301A0" w:rsidRPr="008E4057" w:rsidRDefault="009301A0" w:rsidP="00BD3175">
            <w:pPr>
              <w:pStyle w:val="ListParagraph"/>
              <w:numPr>
                <w:ilvl w:val="0"/>
                <w:numId w:val="1"/>
              </w:numPr>
              <w:ind w:left="335"/>
              <w:rPr>
                <w:rFonts w:ascii="Bookman Old Style" w:hAnsi="Bookman Old Style" w:cs="Bookman Old Style"/>
              </w:rPr>
            </w:pPr>
            <w:r w:rsidRPr="008E4057">
              <w:rPr>
                <w:rFonts w:ascii="Bookman Old Style" w:hAnsi="Bookman Old Style" w:cs="Bookman Old Style"/>
                <w:sz w:val="22"/>
                <w:szCs w:val="22"/>
              </w:rPr>
              <w:t>κ. Σχολικούς Σύμβούλους Α/θμιας Εκπ/σης Ν. Ηρακλείου</w:t>
            </w:r>
          </w:p>
          <w:p w:rsidR="009301A0" w:rsidRPr="008E4057" w:rsidRDefault="009301A0" w:rsidP="00BD3175">
            <w:pPr>
              <w:ind w:left="335"/>
              <w:rPr>
                <w:rFonts w:ascii="Bookman Old Style" w:hAnsi="Bookman Old Style" w:cs="Bookman Old Style"/>
              </w:rPr>
            </w:pPr>
          </w:p>
          <w:p w:rsidR="009301A0" w:rsidRPr="008F468A" w:rsidRDefault="009301A0" w:rsidP="00BD3175">
            <w:pPr>
              <w:rPr>
                <w:rFonts w:ascii="Bookman Old Style" w:hAnsi="Bookman Old Style" w:cs="Bookman Old Style"/>
              </w:rPr>
            </w:pPr>
          </w:p>
        </w:tc>
      </w:tr>
    </w:tbl>
    <w:p w:rsidR="009301A0" w:rsidRPr="008F468A" w:rsidRDefault="009301A0" w:rsidP="00F933DB">
      <w:pPr>
        <w:ind w:left="-709"/>
        <w:rPr>
          <w:rFonts w:ascii="Bookman Old Style" w:hAnsi="Bookman Old Style" w:cs="Bookman Old Style"/>
        </w:rPr>
      </w:pPr>
    </w:p>
    <w:p w:rsidR="009301A0" w:rsidRPr="008F468A" w:rsidRDefault="009301A0" w:rsidP="00F933DB">
      <w:pPr>
        <w:ind w:left="-709"/>
        <w:rPr>
          <w:rFonts w:ascii="Bookman Old Style" w:hAnsi="Bookman Old Style" w:cs="Bookman Old Style"/>
        </w:rPr>
      </w:pPr>
    </w:p>
    <w:p w:rsidR="009301A0" w:rsidRDefault="009301A0" w:rsidP="00F933DB">
      <w:pPr>
        <w:ind w:left="-709"/>
        <w:rPr>
          <w:rFonts w:ascii="Bookman Old Style" w:hAnsi="Bookman Old Style" w:cs="Bookman Old Style"/>
          <w:b/>
          <w:bCs/>
        </w:rPr>
      </w:pPr>
      <w:r>
        <w:rPr>
          <w:rFonts w:ascii="Bookman Old Style" w:hAnsi="Bookman Old Style" w:cs="Bookman Old Style"/>
          <w:b/>
          <w:bCs/>
        </w:rPr>
        <w:t>ΘΕΜΑ: «Πρόσκληση σε  επιμορφωτική</w:t>
      </w:r>
      <w:r w:rsidRPr="00F933DB">
        <w:rPr>
          <w:rFonts w:ascii="Bookman Old Style" w:hAnsi="Bookman Old Style" w:cs="Bookman Old Style"/>
          <w:b/>
          <w:bCs/>
        </w:rPr>
        <w:t xml:space="preserve"> συνάντηση</w:t>
      </w:r>
      <w:r w:rsidRPr="008F468A">
        <w:rPr>
          <w:rFonts w:ascii="Bookman Old Style" w:hAnsi="Bookman Old Style" w:cs="Bookman Old Style"/>
          <w:b/>
          <w:bCs/>
        </w:rPr>
        <w:t>»</w:t>
      </w:r>
    </w:p>
    <w:p w:rsidR="009301A0" w:rsidRPr="00F933DB" w:rsidRDefault="009301A0" w:rsidP="00F933DB">
      <w:pPr>
        <w:rPr>
          <w:rFonts w:ascii="Bookman Old Style" w:hAnsi="Bookman Old Style" w:cs="Bookman Old Style"/>
          <w:b/>
          <w:bCs/>
        </w:rPr>
      </w:pPr>
    </w:p>
    <w:p w:rsidR="009301A0" w:rsidRDefault="009301A0" w:rsidP="00F933DB">
      <w:pPr>
        <w:ind w:left="-709"/>
        <w:rPr>
          <w:rFonts w:ascii="Bookman Old Style" w:hAnsi="Bookman Old Style" w:cs="Bookman Old Style"/>
        </w:rPr>
      </w:pPr>
    </w:p>
    <w:p w:rsidR="009301A0" w:rsidRDefault="009301A0" w:rsidP="00F933DB">
      <w:pPr>
        <w:ind w:left="-709" w:firstLine="709"/>
        <w:jc w:val="both"/>
        <w:rPr>
          <w:rFonts w:ascii="Bookman Old Style" w:hAnsi="Bookman Old Style" w:cs="Bookman Old Style"/>
          <w:b/>
          <w:bCs/>
        </w:rPr>
      </w:pPr>
      <w:r>
        <w:rPr>
          <w:rFonts w:ascii="Bookman Old Style" w:hAnsi="Bookman Old Style" w:cs="Bookman Old Style"/>
        </w:rPr>
        <w:t xml:space="preserve">Σας ενημερώνουμε ότι </w:t>
      </w:r>
      <w:r w:rsidRPr="00F933DB">
        <w:rPr>
          <w:rFonts w:ascii="Bookman Old Style" w:hAnsi="Bookman Old Style" w:cs="Bookman Old Style"/>
        </w:rPr>
        <w:t xml:space="preserve">θα  πραγματοποιηθεί  </w:t>
      </w:r>
      <w:r>
        <w:rPr>
          <w:rFonts w:ascii="Bookman Old Style" w:hAnsi="Bookman Old Style" w:cs="Bookman Old Style"/>
        </w:rPr>
        <w:t xml:space="preserve">δίωρη επιμορφωτική </w:t>
      </w:r>
      <w:r w:rsidRPr="00F933DB">
        <w:rPr>
          <w:rFonts w:ascii="Bookman Old Style" w:hAnsi="Bookman Old Style" w:cs="Bookman Old Style"/>
        </w:rPr>
        <w:t xml:space="preserve">συνάντηση την </w:t>
      </w:r>
      <w:r w:rsidRPr="00F933DB">
        <w:rPr>
          <w:rFonts w:ascii="Bookman Old Style" w:hAnsi="Bookman Old Style" w:cs="Bookman Old Style"/>
          <w:b/>
          <w:bCs/>
        </w:rPr>
        <w:t>Παρασκευή 20 Ιανουαρίου 2017</w:t>
      </w:r>
      <w:r w:rsidRPr="00F933DB">
        <w:rPr>
          <w:rFonts w:ascii="Bookman Old Style" w:hAnsi="Bookman Old Style" w:cs="Bookman Old Style"/>
        </w:rPr>
        <w:t xml:space="preserve">  στην αίθουσα πολλαπλών χρήσεων του 2ου και 5ου Δ.Σ. Αλικαρνασσού με θέμα: </w:t>
      </w:r>
      <w:r w:rsidRPr="00F933DB">
        <w:rPr>
          <w:rFonts w:ascii="Bookman Old Style" w:hAnsi="Bookman Old Style" w:cs="Bookman Old Style"/>
          <w:b/>
          <w:bCs/>
        </w:rPr>
        <w:t>«Η σεξουαλικότητα στην προσχολική ηλικία</w:t>
      </w:r>
      <w:r>
        <w:rPr>
          <w:rFonts w:ascii="Bookman Old Style" w:hAnsi="Bookman Old Style" w:cs="Bookman Old Style"/>
          <w:b/>
          <w:bCs/>
        </w:rPr>
        <w:t xml:space="preserve">- </w:t>
      </w:r>
      <w:r w:rsidRPr="00400069">
        <w:rPr>
          <w:rFonts w:ascii="Bookman Old Style" w:hAnsi="Bookman Old Style" w:cs="Bookman Old Style"/>
        </w:rPr>
        <w:t>Παρουσίαση προγράμματος</w:t>
      </w:r>
      <w:r>
        <w:rPr>
          <w:rFonts w:ascii="Bookman Old Style" w:hAnsi="Bookman Old Style" w:cs="Bookman Old Style"/>
          <w:b/>
          <w:bCs/>
        </w:rPr>
        <w:t xml:space="preserve">: </w:t>
      </w:r>
      <w:r w:rsidRPr="00F933DB">
        <w:rPr>
          <w:rFonts w:ascii="Bookman Old Style" w:hAnsi="Bookman Old Style" w:cs="Bookman Old Style"/>
          <w:i/>
          <w:iCs/>
        </w:rPr>
        <w:t>Παίζω με το Φρίξο και μαθαίνω για το σώμα</w:t>
      </w:r>
      <w:r>
        <w:rPr>
          <w:rFonts w:ascii="Bookman Old Style" w:hAnsi="Bookman Old Style" w:cs="Bookman Old Style"/>
          <w:i/>
          <w:iCs/>
        </w:rPr>
        <w:t xml:space="preserve"> μου και τις ανθρώπινες σχέσεις</w:t>
      </w:r>
      <w:r w:rsidRPr="00F933DB">
        <w:rPr>
          <w:rFonts w:ascii="Bookman Old Style" w:hAnsi="Bookman Old Style" w:cs="Bookman Old Style"/>
          <w:b/>
          <w:bCs/>
        </w:rPr>
        <w:t>»</w:t>
      </w:r>
    </w:p>
    <w:p w:rsidR="009301A0" w:rsidRPr="00F933DB" w:rsidRDefault="009301A0" w:rsidP="00F933DB">
      <w:pPr>
        <w:ind w:left="-709" w:firstLine="709"/>
        <w:jc w:val="both"/>
        <w:rPr>
          <w:rFonts w:ascii="Bookman Old Style" w:hAnsi="Bookman Old Style" w:cs="Bookman Old Style"/>
        </w:rPr>
      </w:pPr>
      <w:r w:rsidRPr="00F933DB">
        <w:rPr>
          <w:rFonts w:ascii="Bookman Old Style" w:hAnsi="Bookman Old Style" w:cs="Bookman Old Style"/>
        </w:rPr>
        <w:t>Για την διευκόλυνση των εκπαιδευτικών η επιμόρφωση θα γίνει σε δύο φάσεις:</w:t>
      </w:r>
    </w:p>
    <w:p w:rsidR="009301A0" w:rsidRPr="00F933DB" w:rsidRDefault="009301A0" w:rsidP="00F933DB">
      <w:pPr>
        <w:ind w:left="-709"/>
        <w:jc w:val="both"/>
        <w:rPr>
          <w:rFonts w:ascii="Bookman Old Style" w:hAnsi="Bookman Old Style" w:cs="Bookman Old Style"/>
        </w:rPr>
      </w:pPr>
      <w:r w:rsidRPr="00F933DB">
        <w:rPr>
          <w:rFonts w:ascii="Bookman Old Style" w:hAnsi="Bookman Old Style" w:cs="Bookman Old Style"/>
        </w:rPr>
        <w:t>1η</w:t>
      </w:r>
      <w:r>
        <w:rPr>
          <w:rFonts w:ascii="Bookman Old Style" w:hAnsi="Bookman Old Style" w:cs="Bookman Old Style"/>
        </w:rPr>
        <w:t xml:space="preserve"> σ</w:t>
      </w:r>
      <w:r w:rsidRPr="00F933DB">
        <w:rPr>
          <w:rFonts w:ascii="Bookman Old Style" w:hAnsi="Bookman Old Style" w:cs="Bookman Old Style"/>
        </w:rPr>
        <w:t xml:space="preserve">υνάντηση-ώρα: </w:t>
      </w:r>
      <w:r w:rsidRPr="00F933DB">
        <w:rPr>
          <w:rFonts w:ascii="Bookman Old Style" w:hAnsi="Bookman Old Style" w:cs="Bookman Old Style"/>
          <w:b/>
          <w:bCs/>
        </w:rPr>
        <w:t>9:30-11:30</w:t>
      </w:r>
      <w:r w:rsidRPr="00F933DB">
        <w:rPr>
          <w:rFonts w:ascii="Bookman Old Style" w:hAnsi="Bookman Old Style" w:cs="Bookman Old Style"/>
        </w:rPr>
        <w:t xml:space="preserve"> για τους/τις νηπιαγωγούς του προαιρετικού ολοήμερου προγράμματος (11.50-16.00)</w:t>
      </w:r>
    </w:p>
    <w:p w:rsidR="009301A0" w:rsidRPr="00F933DB" w:rsidRDefault="009301A0" w:rsidP="00F933DB">
      <w:pPr>
        <w:ind w:left="-709"/>
        <w:jc w:val="both"/>
        <w:rPr>
          <w:rFonts w:ascii="Bookman Old Style" w:hAnsi="Bookman Old Style" w:cs="Bookman Old Style"/>
        </w:rPr>
      </w:pPr>
      <w:r w:rsidRPr="00F933DB">
        <w:rPr>
          <w:rFonts w:ascii="Bookman Old Style" w:hAnsi="Bookman Old Style" w:cs="Bookman Old Style"/>
        </w:rPr>
        <w:t>2η</w:t>
      </w:r>
      <w:r>
        <w:rPr>
          <w:rFonts w:ascii="Bookman Old Style" w:hAnsi="Bookman Old Style" w:cs="Bookman Old Style"/>
        </w:rPr>
        <w:t xml:space="preserve"> σ</w:t>
      </w:r>
      <w:r w:rsidRPr="00F933DB">
        <w:rPr>
          <w:rFonts w:ascii="Bookman Old Style" w:hAnsi="Bookman Old Style" w:cs="Bookman Old Style"/>
        </w:rPr>
        <w:t xml:space="preserve">υνάντηση-ώρα: </w:t>
      </w:r>
      <w:r>
        <w:rPr>
          <w:rFonts w:ascii="Bookman Old Style" w:hAnsi="Bookman Old Style" w:cs="Bookman Old Style"/>
          <w:b/>
          <w:bCs/>
        </w:rPr>
        <w:t>12:30- 14:3</w:t>
      </w:r>
      <w:r w:rsidRPr="00F933DB">
        <w:rPr>
          <w:rFonts w:ascii="Bookman Old Style" w:hAnsi="Bookman Old Style" w:cs="Bookman Old Style"/>
          <w:b/>
          <w:bCs/>
        </w:rPr>
        <w:t>0</w:t>
      </w:r>
      <w:r w:rsidRPr="00F933DB">
        <w:rPr>
          <w:rFonts w:ascii="Bookman Old Style" w:hAnsi="Bookman Old Style" w:cs="Bookman Old Style"/>
        </w:rPr>
        <w:t xml:space="preserve"> για τους/τις νηπιαγωγούς του υποχρεωτικού ολοήμερου προγράμματος με ή χωρίς πρόωρη υποδοχή (8:20-12:10 ή 7:45-12:10). </w:t>
      </w:r>
    </w:p>
    <w:p w:rsidR="009301A0" w:rsidRPr="00F933DB" w:rsidRDefault="009301A0" w:rsidP="00F933DB">
      <w:pPr>
        <w:ind w:left="-709"/>
        <w:jc w:val="both"/>
        <w:rPr>
          <w:rFonts w:ascii="Bookman Old Style" w:hAnsi="Bookman Old Style" w:cs="Bookman Old Style"/>
          <w:b/>
          <w:bCs/>
        </w:rPr>
      </w:pPr>
      <w:r w:rsidRPr="00F933DB">
        <w:rPr>
          <w:rFonts w:ascii="Bookman Old Style" w:hAnsi="Bookman Old Style" w:cs="Bookman Old Style"/>
        </w:rPr>
        <w:t xml:space="preserve">Για τους/τις νηπιαγωγούς του βασικού υποχρεωτικού προγράμματος (8.20-13.00)  η ώρα προσέλευσης είναι  </w:t>
      </w:r>
      <w:r w:rsidRPr="00F933DB">
        <w:rPr>
          <w:rFonts w:ascii="Bookman Old Style" w:hAnsi="Bookman Old Style" w:cs="Bookman Old Style"/>
          <w:b/>
          <w:bCs/>
        </w:rPr>
        <w:t>13:15.</w:t>
      </w:r>
    </w:p>
    <w:p w:rsidR="009301A0" w:rsidRPr="00F933DB" w:rsidRDefault="009301A0" w:rsidP="00F933DB">
      <w:pPr>
        <w:ind w:left="-709"/>
        <w:rPr>
          <w:rFonts w:ascii="Bookman Old Style" w:hAnsi="Bookman Old Style" w:cs="Bookman Old Style"/>
          <w:b/>
          <w:bCs/>
        </w:rPr>
      </w:pPr>
    </w:p>
    <w:p w:rsidR="009301A0" w:rsidRPr="00F933DB" w:rsidRDefault="009301A0" w:rsidP="00F933DB">
      <w:pPr>
        <w:ind w:right="651"/>
        <w:jc w:val="both"/>
        <w:rPr>
          <w:rFonts w:ascii="Bookman Old Style" w:hAnsi="Bookman Old Style" w:cs="Bookman Old Style"/>
        </w:rPr>
      </w:pPr>
      <w:r w:rsidRPr="00F933DB">
        <w:rPr>
          <w:rFonts w:ascii="Bookman Old Style" w:hAnsi="Bookman Old Style" w:cs="Bookman Old Style"/>
        </w:rPr>
        <w:t>Λίγα λόγια για το πρόγραμμα:</w:t>
      </w:r>
    </w:p>
    <w:p w:rsidR="009301A0" w:rsidRPr="00F933DB" w:rsidRDefault="009301A0" w:rsidP="00F933DB">
      <w:pPr>
        <w:ind w:right="651"/>
        <w:jc w:val="both"/>
        <w:rPr>
          <w:rFonts w:ascii="Bookman Old Style" w:hAnsi="Bookman Old Style" w:cs="Bookman Old Style"/>
        </w:rPr>
      </w:pPr>
      <w:r w:rsidRPr="00F933DB">
        <w:rPr>
          <w:rFonts w:ascii="Bookman Old Style" w:hAnsi="Bookman Old Style" w:cs="Bookman Old Style"/>
        </w:rPr>
        <w:t xml:space="preserve">Η σεξουαλικότητα είναι αναπόσπαστο κομμάτι της ανθρώπινης φύσης. Αφορά το σώμα, την αναπαραγωγή, τις διαπροσωπικές σχέσεις. Τα παιδιά προσχολικής και πρώτης σχολικής ηλικίας βρίσκονται στο αναπτυξιακό αυτό στάδιο της ζωής </w:t>
      </w:r>
      <w:r>
        <w:rPr>
          <w:rFonts w:ascii="Bookman Old Style" w:hAnsi="Bookman Old Style" w:cs="Bookman Old Style"/>
        </w:rPr>
        <w:t>τους,</w:t>
      </w:r>
      <w:r w:rsidRPr="00F933DB">
        <w:rPr>
          <w:rFonts w:ascii="Bookman Old Style" w:hAnsi="Bookman Old Style" w:cs="Bookman Old Style"/>
        </w:rPr>
        <w:t xml:space="preserve"> όπου θα πρέπει να γνωρίσουν ζητήματα που αφορούν το σώμα τους, το βιολογικό και κοινωνικό φύλο, επίσης ζητήματα που αφορούν τις κοινωνικές ανθρώπινες σχέσεις, να επεξεργαστούν αποδεκτούς κώδικες επικοινωνίας και να μάθουν να προστατεύονται από τυχόν επιβλαβείς συμπεριφορές των ενηλίκων. </w:t>
      </w:r>
    </w:p>
    <w:p w:rsidR="009301A0" w:rsidRPr="00F933DB" w:rsidRDefault="009301A0" w:rsidP="00F933DB">
      <w:pPr>
        <w:ind w:right="651"/>
        <w:jc w:val="both"/>
        <w:rPr>
          <w:rFonts w:ascii="Bookman Old Style" w:hAnsi="Bookman Old Style" w:cs="Bookman Old Style"/>
        </w:rPr>
      </w:pPr>
      <w:r w:rsidRPr="00F933DB">
        <w:rPr>
          <w:rFonts w:ascii="Bookman Old Style" w:hAnsi="Bookman Old Style" w:cs="Bookman Old Style"/>
        </w:rPr>
        <w:t xml:space="preserve"> Είναι λοιπόν στο ρόλο του σχολείου και των εκπαιδευτικών να αναλάβουν, σε συνεργασία πάντα με την οικογένεια, να παρουσιάσουν και συζητήσουν μεθοδικά και επιστημονικά το ζήτημα αυτό.</w:t>
      </w:r>
    </w:p>
    <w:p w:rsidR="009301A0" w:rsidRPr="00F933DB" w:rsidRDefault="009301A0" w:rsidP="00F933DB">
      <w:pPr>
        <w:ind w:right="651"/>
        <w:jc w:val="both"/>
        <w:rPr>
          <w:rFonts w:ascii="Bookman Old Style" w:hAnsi="Bookman Old Style" w:cs="Bookman Old Style"/>
        </w:rPr>
      </w:pPr>
      <w:r w:rsidRPr="00F933DB">
        <w:rPr>
          <w:rFonts w:ascii="Bookman Old Style" w:hAnsi="Bookman Old Style" w:cs="Bookman Old Style"/>
        </w:rPr>
        <w:t>Στην συνάντηση αυτή θα σας παρουσιάσουμε το πρόγραμμα </w:t>
      </w:r>
      <w:r w:rsidRPr="00F933DB">
        <w:rPr>
          <w:rFonts w:ascii="Bookman Old Style" w:hAnsi="Bookman Old Style" w:cs="Bookman Old Style"/>
          <w:i/>
          <w:iCs/>
        </w:rPr>
        <w:t>"Παίζω με το Φρίξο και μαθαίνω για το σώμα μου και τις ανθρώπινες σχέσεις"</w:t>
      </w:r>
      <w:r w:rsidRPr="00F933DB">
        <w:rPr>
          <w:rFonts w:ascii="Bookman Old Style" w:hAnsi="Bookman Old Style" w:cs="Bookman Old Style"/>
        </w:rPr>
        <w:t>  το οποίο απευθύνεται σε παιδιά του νηπιαγωγείου και της πρώτης τάξης του δημοτικού σχολείου. Το πρόγραμμα αυτό έχει σαν στόχο την απόκτηση γνώσεων, την καλλιέργεια δεξιοτήτων αυτογνωσίας, ενσυναίσθησης και επικοινωνίας αλλά και την υιοθέτηση αξιών και στάσεων που προάγουν την υγεία και την ευεξία των ατόμων.</w:t>
      </w:r>
    </w:p>
    <w:p w:rsidR="009301A0" w:rsidRPr="00F933DB" w:rsidRDefault="009301A0" w:rsidP="00F933DB">
      <w:pPr>
        <w:ind w:right="651"/>
        <w:jc w:val="both"/>
        <w:rPr>
          <w:rFonts w:ascii="Bookman Old Style" w:hAnsi="Bookman Old Style" w:cs="Bookman Old Style"/>
        </w:rPr>
      </w:pPr>
      <w:r w:rsidRPr="00F933DB">
        <w:rPr>
          <w:rFonts w:ascii="Bookman Old Style" w:hAnsi="Bookman Old Style" w:cs="Bookman Old Style"/>
        </w:rPr>
        <w:t xml:space="preserve">Υπεύθυνη του προγράμματος είναι η </w:t>
      </w:r>
      <w:r>
        <w:rPr>
          <w:rFonts w:ascii="Bookman Old Style" w:hAnsi="Bookman Old Style" w:cs="Bookman Old Style"/>
        </w:rPr>
        <w:t xml:space="preserve">κα </w:t>
      </w:r>
      <w:r w:rsidRPr="00F933DB">
        <w:rPr>
          <w:rFonts w:ascii="Bookman Old Style" w:hAnsi="Bookman Old Style" w:cs="Bookman Old Style"/>
        </w:rPr>
        <w:t>Μαργαρίτα Γερούκη</w:t>
      </w:r>
      <w:r>
        <w:rPr>
          <w:rFonts w:ascii="Bookman Old Style" w:hAnsi="Bookman Old Style" w:cs="Bookman Old Style"/>
        </w:rPr>
        <w:t>, Σχολική Σύμβουλος Π/βάθμιας Ε</w:t>
      </w:r>
      <w:r w:rsidRPr="00F933DB">
        <w:rPr>
          <w:rFonts w:ascii="Bookman Old Style" w:hAnsi="Bookman Old Style" w:cs="Bookman Old Style"/>
        </w:rPr>
        <w:t>κ</w:t>
      </w:r>
      <w:r>
        <w:rPr>
          <w:rFonts w:ascii="Bookman Old Style" w:hAnsi="Bookman Old Style" w:cs="Bookman Old Style"/>
        </w:rPr>
        <w:t>π/σης ν. Χανίων, η οποία θα παρουσιάσει το πρόγραμμα αυτό.</w:t>
      </w:r>
    </w:p>
    <w:p w:rsidR="009301A0" w:rsidRPr="00F933DB" w:rsidRDefault="009301A0" w:rsidP="00F933DB">
      <w:pPr>
        <w:rPr>
          <w:rFonts w:ascii="Bookman Old Style" w:hAnsi="Bookman Old Style" w:cs="Bookman Old Style"/>
        </w:rPr>
      </w:pPr>
    </w:p>
    <w:p w:rsidR="009301A0" w:rsidRPr="00F933DB" w:rsidRDefault="009301A0" w:rsidP="00400069">
      <w:pPr>
        <w:ind w:left="-709"/>
        <w:jc w:val="both"/>
        <w:rPr>
          <w:rFonts w:ascii="Bookman Old Style" w:hAnsi="Bookman Old Style" w:cs="Bookman Old Style"/>
        </w:rPr>
      </w:pPr>
      <w:r w:rsidRPr="00F933DB">
        <w:rPr>
          <w:rFonts w:ascii="Bookman Old Style" w:hAnsi="Bookman Old Style" w:cs="Bookman Old Style"/>
        </w:rPr>
        <w:t xml:space="preserve">Επισημαίνεται ότι η </w:t>
      </w:r>
      <w:r w:rsidRPr="00F933DB">
        <w:rPr>
          <w:rFonts w:ascii="Bookman Old Style" w:hAnsi="Bookman Old Style" w:cs="Bookman Old Style"/>
          <w:b/>
          <w:bCs/>
        </w:rPr>
        <w:t>παρακολούθηση δεν είναι υποχρεωτική</w:t>
      </w:r>
      <w:r w:rsidRPr="00F933DB">
        <w:rPr>
          <w:rFonts w:ascii="Bookman Old Style" w:hAnsi="Bookman Old Style" w:cs="Bookman Old Style"/>
        </w:rPr>
        <w:t xml:space="preserve">. </w:t>
      </w:r>
    </w:p>
    <w:p w:rsidR="009301A0" w:rsidRDefault="009301A0" w:rsidP="00400069">
      <w:pPr>
        <w:ind w:left="-709"/>
        <w:jc w:val="both"/>
        <w:rPr>
          <w:rFonts w:ascii="Bookman Old Style" w:hAnsi="Bookman Old Style" w:cs="Bookman Old Style"/>
        </w:rPr>
      </w:pPr>
      <w:r>
        <w:rPr>
          <w:rFonts w:ascii="Bookman Old Style" w:hAnsi="Bookman Old Style" w:cs="Bookman Old Style"/>
        </w:rPr>
        <w:t>Όσοι/ες επιθυμείτε να παρακολουθήσετε την επιμόρφωση, π</w:t>
      </w:r>
      <w:r w:rsidRPr="00F933DB">
        <w:rPr>
          <w:rFonts w:ascii="Bookman Old Style" w:hAnsi="Bookman Old Style" w:cs="Bookman Old Style"/>
        </w:rPr>
        <w:t xml:space="preserve">αρακαλείσθε να δηλώσετε την συμμετοχή σας στην γραμματεία Σχολικών Συμβούλων  μέχρι την </w:t>
      </w:r>
      <w:r w:rsidRPr="00F933DB">
        <w:rPr>
          <w:rFonts w:ascii="Bookman Old Style" w:hAnsi="Bookman Old Style" w:cs="Bookman Old Style"/>
          <w:b/>
          <w:bCs/>
        </w:rPr>
        <w:t>Τρίτη 17-1-2017</w:t>
      </w:r>
      <w:r>
        <w:rPr>
          <w:rFonts w:ascii="Bookman Old Style" w:hAnsi="Bookman Old Style" w:cs="Bookman Old Style"/>
        </w:rPr>
        <w:t>.</w:t>
      </w:r>
      <w:r w:rsidRPr="00F933DB">
        <w:rPr>
          <w:rFonts w:ascii="Bookman Old Style" w:hAnsi="Bookman Old Style" w:cs="Bookman Old Style"/>
        </w:rPr>
        <w:t xml:space="preserve"> </w:t>
      </w:r>
    </w:p>
    <w:p w:rsidR="009301A0" w:rsidRPr="00F933DB" w:rsidRDefault="009301A0" w:rsidP="00400069">
      <w:pPr>
        <w:ind w:left="-709"/>
        <w:jc w:val="both"/>
        <w:rPr>
          <w:rFonts w:ascii="Bookman Old Style" w:hAnsi="Bookman Old Style" w:cs="Bookman Old Style"/>
        </w:rPr>
      </w:pPr>
      <w:r>
        <w:rPr>
          <w:rFonts w:ascii="Bookman Old Style" w:hAnsi="Bookman Old Style" w:cs="Bookman Old Style"/>
        </w:rPr>
        <w:t xml:space="preserve">Για την συμμετοχή σας και την προσέλευση σας </w:t>
      </w:r>
      <w:bookmarkStart w:id="0" w:name="_GoBack"/>
      <w:bookmarkEnd w:id="0"/>
      <w:r>
        <w:rPr>
          <w:rFonts w:ascii="Bookman Old Style" w:hAnsi="Bookman Old Style" w:cs="Bookman Old Style"/>
        </w:rPr>
        <w:t>στην επιμόρφωση, θα συνυπολογισθούν οι ιδιαίτερες συνθήκες της σχολικής μονάδας που υπηρετείτε.</w:t>
      </w:r>
    </w:p>
    <w:p w:rsidR="009301A0" w:rsidRPr="008F468A" w:rsidRDefault="009301A0" w:rsidP="00400069">
      <w:pPr>
        <w:spacing w:line="360" w:lineRule="auto"/>
        <w:jc w:val="both"/>
        <w:rPr>
          <w:rFonts w:ascii="Bookman Old Style" w:hAnsi="Bookman Old Style" w:cs="Bookman Old Style"/>
        </w:rPr>
      </w:pPr>
    </w:p>
    <w:p w:rsidR="009301A0" w:rsidRPr="008F468A" w:rsidRDefault="009301A0" w:rsidP="00F933DB">
      <w:pPr>
        <w:spacing w:line="360" w:lineRule="auto"/>
        <w:ind w:left="-709"/>
        <w:jc w:val="both"/>
        <w:rPr>
          <w:rFonts w:ascii="Bookman Old Style" w:hAnsi="Bookman Old Style" w:cs="Bookman Old Style"/>
        </w:rPr>
      </w:pPr>
    </w:p>
    <w:p w:rsidR="009301A0" w:rsidRPr="008F468A" w:rsidRDefault="009301A0" w:rsidP="00F933DB">
      <w:pPr>
        <w:spacing w:line="360" w:lineRule="auto"/>
        <w:jc w:val="right"/>
        <w:rPr>
          <w:rFonts w:ascii="Bookman Old Style" w:hAnsi="Bookman Old Style" w:cs="Bookman Old Style"/>
        </w:rPr>
      </w:pPr>
      <w:r w:rsidRPr="008F468A">
        <w:rPr>
          <w:rFonts w:ascii="Bookman Old Style" w:hAnsi="Bookman Old Style" w:cs="Bookman Old Style"/>
        </w:rPr>
        <w:t>Η Σχολική Σύμβουλος</w:t>
      </w:r>
    </w:p>
    <w:p w:rsidR="009301A0" w:rsidRPr="008F468A" w:rsidRDefault="009301A0" w:rsidP="00F933DB">
      <w:pPr>
        <w:spacing w:line="360" w:lineRule="auto"/>
        <w:jc w:val="right"/>
        <w:rPr>
          <w:rFonts w:ascii="Bookman Old Style" w:hAnsi="Bookman Old Style" w:cs="Bookman Old Style"/>
        </w:rPr>
      </w:pPr>
    </w:p>
    <w:p w:rsidR="009301A0" w:rsidRPr="008F468A" w:rsidRDefault="009301A0" w:rsidP="00F933DB">
      <w:pPr>
        <w:spacing w:line="360" w:lineRule="auto"/>
        <w:jc w:val="right"/>
        <w:rPr>
          <w:rFonts w:ascii="Bookman Old Style" w:hAnsi="Bookman Old Style" w:cs="Bookman Old Style"/>
        </w:rPr>
      </w:pPr>
    </w:p>
    <w:p w:rsidR="009301A0" w:rsidRPr="008F468A" w:rsidRDefault="009301A0" w:rsidP="00F933DB">
      <w:pPr>
        <w:jc w:val="right"/>
        <w:rPr>
          <w:rFonts w:ascii="Bookman Old Style" w:hAnsi="Bookman Old Style" w:cs="Bookman Old Style"/>
        </w:rPr>
      </w:pPr>
      <w:r w:rsidRPr="008F468A">
        <w:rPr>
          <w:rFonts w:ascii="Bookman Old Style" w:hAnsi="Bookman Old Style" w:cs="Bookman Old Style"/>
        </w:rPr>
        <w:t>Ελευθερία Σιμιτζή-Δέλλα</w:t>
      </w:r>
    </w:p>
    <w:p w:rsidR="009301A0" w:rsidRPr="008F468A" w:rsidRDefault="009301A0" w:rsidP="00F933DB">
      <w:pPr>
        <w:spacing w:line="340" w:lineRule="exact"/>
        <w:ind w:firstLine="360"/>
        <w:jc w:val="center"/>
        <w:rPr>
          <w:rFonts w:ascii="Bookman Old Style" w:hAnsi="Bookman Old Style" w:cs="Bookman Old Style"/>
          <w:b/>
          <w:bCs/>
        </w:rPr>
      </w:pPr>
    </w:p>
    <w:p w:rsidR="009301A0" w:rsidRPr="008F468A" w:rsidRDefault="009301A0" w:rsidP="00F933DB">
      <w:pPr>
        <w:spacing w:line="276" w:lineRule="auto"/>
        <w:ind w:left="-709" w:firstLine="426"/>
        <w:jc w:val="both"/>
        <w:rPr>
          <w:rFonts w:ascii="Bookman Old Style" w:hAnsi="Bookman Old Style" w:cs="Bookman Old Style"/>
          <w:b/>
          <w:bCs/>
        </w:rPr>
      </w:pPr>
    </w:p>
    <w:p w:rsidR="009301A0" w:rsidRPr="008F468A" w:rsidRDefault="009301A0" w:rsidP="00F933DB">
      <w:pPr>
        <w:spacing w:line="276" w:lineRule="auto"/>
        <w:ind w:left="-709" w:firstLine="426"/>
        <w:jc w:val="both"/>
        <w:rPr>
          <w:rFonts w:ascii="Bookman Old Style" w:hAnsi="Bookman Old Style" w:cs="Bookman Old Style"/>
          <w:b/>
          <w:bCs/>
        </w:rPr>
      </w:pPr>
    </w:p>
    <w:p w:rsidR="009301A0" w:rsidRPr="008F468A" w:rsidRDefault="009301A0" w:rsidP="00F933DB">
      <w:pPr>
        <w:spacing w:line="276" w:lineRule="auto"/>
        <w:ind w:left="-709" w:firstLine="426"/>
        <w:jc w:val="both"/>
        <w:rPr>
          <w:rFonts w:ascii="Bookman Old Style" w:hAnsi="Bookman Old Style" w:cs="Bookman Old Style"/>
          <w:b/>
          <w:bCs/>
        </w:rPr>
      </w:pPr>
    </w:p>
    <w:p w:rsidR="009301A0" w:rsidRDefault="009301A0" w:rsidP="00F933DB"/>
    <w:p w:rsidR="009301A0" w:rsidRDefault="009301A0" w:rsidP="00F933DB"/>
    <w:p w:rsidR="009301A0" w:rsidRDefault="009301A0" w:rsidP="00F933DB"/>
    <w:p w:rsidR="009301A0" w:rsidRDefault="009301A0" w:rsidP="00F933DB"/>
    <w:p w:rsidR="009301A0" w:rsidRDefault="009301A0" w:rsidP="00F933DB">
      <w:pPr>
        <w:spacing w:line="340" w:lineRule="exact"/>
        <w:rPr>
          <w:rFonts w:ascii="Bookman Old Style" w:hAnsi="Bookman Old Style" w:cs="Bookman Old Style"/>
          <w:b/>
          <w:bCs/>
          <w:sz w:val="36"/>
          <w:szCs w:val="36"/>
        </w:rPr>
      </w:pPr>
    </w:p>
    <w:p w:rsidR="009301A0" w:rsidRDefault="009301A0"/>
    <w:sectPr w:rsidR="009301A0" w:rsidSect="00F43A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4894"/>
    <w:multiLevelType w:val="hybridMultilevel"/>
    <w:tmpl w:val="4470CEEC"/>
    <w:lvl w:ilvl="0" w:tplc="E73800D0">
      <w:start w:val="1"/>
      <w:numFmt w:val="decimal"/>
      <w:lvlText w:val="%1."/>
      <w:lvlJc w:val="left"/>
      <w:pPr>
        <w:ind w:left="720" w:hanging="360"/>
      </w:pPr>
      <w:rPr>
        <w:rFonts w:ascii="Bookman Old Style" w:eastAsia="Times New Roman" w:hAnsi="Bookman Old Styl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3DB"/>
    <w:rsid w:val="001F1D63"/>
    <w:rsid w:val="001F1EC7"/>
    <w:rsid w:val="002906D9"/>
    <w:rsid w:val="002E6372"/>
    <w:rsid w:val="00400069"/>
    <w:rsid w:val="007A07CA"/>
    <w:rsid w:val="008E4057"/>
    <w:rsid w:val="008F468A"/>
    <w:rsid w:val="009301A0"/>
    <w:rsid w:val="00A07EDD"/>
    <w:rsid w:val="00BD3175"/>
    <w:rsid w:val="00BF496F"/>
    <w:rsid w:val="00C528E8"/>
    <w:rsid w:val="00D81410"/>
    <w:rsid w:val="00DD4396"/>
    <w:rsid w:val="00E0166E"/>
    <w:rsid w:val="00E31C43"/>
    <w:rsid w:val="00E516CC"/>
    <w:rsid w:val="00F43ACF"/>
    <w:rsid w:val="00F933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D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33D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524</Words>
  <Characters>2833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Elle Della</dc:creator>
  <cp:keywords/>
  <dc:description/>
  <cp:lastModifiedBy>savvakis</cp:lastModifiedBy>
  <cp:revision>2</cp:revision>
  <dcterms:created xsi:type="dcterms:W3CDTF">2017-01-12T13:14:00Z</dcterms:created>
  <dcterms:modified xsi:type="dcterms:W3CDTF">2017-01-12T13:15:00Z</dcterms:modified>
</cp:coreProperties>
</file>